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924F" w14:textId="4BE1A196" w:rsidR="003E0754" w:rsidRPr="003E0754" w:rsidRDefault="003E0754" w:rsidP="003E0754">
      <w:pPr>
        <w:rPr>
          <w:rFonts w:ascii="Arial" w:hAnsi="Arial" w:cs="Arial"/>
          <w:sz w:val="20"/>
          <w:szCs w:val="20"/>
          <w:lang w:val="en-GB"/>
        </w:rPr>
      </w:pPr>
      <w:bookmarkStart w:id="0" w:name="_GoBack"/>
      <w:bookmarkEnd w:id="0"/>
      <w:r w:rsidRPr="003E0754">
        <w:rPr>
          <w:rFonts w:ascii="Arial" w:hAnsi="Arial" w:cs="Arial"/>
          <w:i/>
          <w:sz w:val="20"/>
          <w:szCs w:val="20"/>
          <w:lang w:val="en-GB"/>
        </w:rPr>
        <w:t xml:space="preserve">This article </w:t>
      </w:r>
      <w:r w:rsidR="001516E9">
        <w:rPr>
          <w:rFonts w:ascii="Arial" w:hAnsi="Arial" w:cs="Arial"/>
          <w:i/>
          <w:sz w:val="20"/>
          <w:szCs w:val="20"/>
          <w:lang w:val="en-GB"/>
        </w:rPr>
        <w:t>(</w:t>
      </w:r>
      <w:r w:rsidR="001D7E0D">
        <w:fldChar w:fldCharType="begin"/>
      </w:r>
      <w:r w:rsidR="001D7E0D" w:rsidRPr="00184C16">
        <w:rPr>
          <w:lang w:val="en-GB"/>
        </w:rPr>
        <w:instrText xml:space="preserve"> HYPERLINK "https://www.globalagriculture.org/fileadmin/files/weltagrarbericht/IAASTD-Buch/Transformation-of-our-food-systems_K-Earley_2020-09-24.docx" </w:instrText>
      </w:r>
      <w:r w:rsidR="001D7E0D">
        <w:fldChar w:fldCharType="separate"/>
      </w:r>
      <w:r w:rsidR="001516E9" w:rsidRPr="001516E9">
        <w:rPr>
          <w:rStyle w:val="Hyperlink"/>
          <w:rFonts w:ascii="Arial" w:hAnsi="Arial" w:cs="Arial"/>
          <w:i/>
          <w:sz w:val="20"/>
          <w:szCs w:val="20"/>
          <w:lang w:val="en-GB"/>
        </w:rPr>
        <w:t>download wordfile here</w:t>
      </w:r>
      <w:r w:rsidR="001D7E0D">
        <w:rPr>
          <w:rStyle w:val="Hyperlink"/>
          <w:rFonts w:ascii="Arial" w:hAnsi="Arial" w:cs="Arial"/>
          <w:i/>
          <w:sz w:val="20"/>
          <w:szCs w:val="20"/>
          <w:lang w:val="en-GB"/>
        </w:rPr>
        <w:fldChar w:fldCharType="end"/>
      </w:r>
      <w:r w:rsidR="001516E9">
        <w:rPr>
          <w:rFonts w:ascii="Arial" w:hAnsi="Arial" w:cs="Arial"/>
          <w:i/>
          <w:sz w:val="20"/>
          <w:szCs w:val="20"/>
          <w:lang w:val="en-GB"/>
        </w:rPr>
        <w:t xml:space="preserve">) </w:t>
      </w:r>
      <w:r w:rsidRPr="003E0754">
        <w:rPr>
          <w:rFonts w:ascii="Arial" w:hAnsi="Arial" w:cs="Arial"/>
          <w:i/>
          <w:sz w:val="20"/>
          <w:szCs w:val="20"/>
          <w:lang w:val="en-GB"/>
        </w:rPr>
        <w:t>is freely available for use and may be printed and published on the internet, but it is essential that the source is named:</w:t>
      </w:r>
      <w:r w:rsidRPr="003E0754">
        <w:rPr>
          <w:rFonts w:ascii="Arial" w:hAnsi="Arial" w:cs="Arial"/>
          <w:sz w:val="20"/>
          <w:szCs w:val="20"/>
          <w:lang w:val="en-GB"/>
        </w:rPr>
        <w:t xml:space="preserve"> </w:t>
      </w:r>
      <w:r w:rsidRPr="003E0754">
        <w:rPr>
          <w:rFonts w:ascii="Arial" w:hAnsi="Arial" w:cs="Arial"/>
          <w:sz w:val="20"/>
          <w:szCs w:val="20"/>
          <w:lang w:val="en-GB"/>
        </w:rPr>
        <w:br/>
      </w:r>
      <w:hyperlink r:id="rId11" w:history="1">
        <w:r w:rsidRPr="003E0754">
          <w:rPr>
            <w:rStyle w:val="Hyperlink"/>
            <w:rFonts w:ascii="Arial" w:hAnsi="Arial" w:cs="Arial"/>
            <w:sz w:val="20"/>
            <w:szCs w:val="20"/>
            <w:lang w:val="en-GB"/>
          </w:rPr>
          <w:t>Katharine Earley</w:t>
        </w:r>
      </w:hyperlink>
      <w:r w:rsidRPr="003E0754">
        <w:rPr>
          <w:rFonts w:ascii="Arial" w:hAnsi="Arial" w:cs="Arial"/>
          <w:sz w:val="20"/>
          <w:szCs w:val="20"/>
          <w:lang w:val="en-GB"/>
        </w:rPr>
        <w:t xml:space="preserve">, </w:t>
      </w:r>
      <w:r w:rsidRPr="00C8552B">
        <w:rPr>
          <w:rFonts w:ascii="Arial" w:hAnsi="Arial" w:cs="Arial"/>
          <w:sz w:val="20"/>
          <w:szCs w:val="20"/>
          <w:lang w:val="en-GB"/>
        </w:rPr>
        <w:t>sustainability writer,</w:t>
      </w:r>
      <w:r w:rsidRPr="003E0754">
        <w:rPr>
          <w:rFonts w:ascii="Arial" w:hAnsi="Arial" w:cs="Arial"/>
          <w:sz w:val="20"/>
          <w:szCs w:val="20"/>
          <w:lang w:val="en-GB"/>
        </w:rPr>
        <w:t xml:space="preserve"> First publication: </w:t>
      </w:r>
      <w:hyperlink r:id="rId12" w:history="1">
        <w:r w:rsidRPr="003E0754">
          <w:rPr>
            <w:rStyle w:val="Hyperlink"/>
            <w:rFonts w:ascii="Arial" w:hAnsi="Arial" w:cs="Arial"/>
            <w:sz w:val="20"/>
            <w:szCs w:val="20"/>
            <w:lang w:val="en-GB"/>
          </w:rPr>
          <w:t>www.globalagriculture.org/transformation</w:t>
        </w:r>
      </w:hyperlink>
    </w:p>
    <w:p w14:paraId="0E3ED48B" w14:textId="77777777" w:rsidR="003E0754" w:rsidRPr="003E0754" w:rsidRDefault="003E0754" w:rsidP="003E0754">
      <w:pPr>
        <w:pBdr>
          <w:top w:val="single" w:sz="4" w:space="1" w:color="auto"/>
        </w:pBdr>
        <w:spacing w:after="200" w:line="276" w:lineRule="auto"/>
        <w:rPr>
          <w:rFonts w:ascii="Arial" w:hAnsi="Arial" w:cs="Arial"/>
          <w:b/>
          <w:lang w:val="en-GB"/>
        </w:rPr>
      </w:pPr>
    </w:p>
    <w:p w14:paraId="2D346D49" w14:textId="77777777" w:rsidR="004277C7" w:rsidRDefault="00552209" w:rsidP="00C71346">
      <w:pPr>
        <w:spacing w:after="200" w:line="276" w:lineRule="auto"/>
        <w:rPr>
          <w:rFonts w:ascii="Arial" w:hAnsi="Arial" w:cs="Arial"/>
          <w:b/>
          <w:lang w:val="en-US"/>
        </w:rPr>
      </w:pPr>
      <w:r w:rsidRPr="00552209">
        <w:rPr>
          <w:rFonts w:ascii="Arial" w:hAnsi="Arial" w:cs="Arial"/>
          <w:b/>
          <w:lang w:val="en-US"/>
        </w:rPr>
        <w:t xml:space="preserve">Transforming our food systems is the only way to nourish the world </w:t>
      </w:r>
    </w:p>
    <w:p w14:paraId="4F5166A8" w14:textId="77777777" w:rsidR="00DF16C2" w:rsidRPr="00B47099" w:rsidRDefault="00DF16C2" w:rsidP="00C71346">
      <w:pPr>
        <w:spacing w:after="200" w:line="276" w:lineRule="auto"/>
        <w:rPr>
          <w:rFonts w:ascii="Arial" w:hAnsi="Arial" w:cs="Arial"/>
          <w:i/>
          <w:highlight w:val="yellow"/>
          <w:lang w:val="en-US"/>
        </w:rPr>
      </w:pPr>
      <w:r>
        <w:rPr>
          <w:rFonts w:ascii="Arial" w:hAnsi="Arial" w:cs="Arial"/>
          <w:b/>
          <w:lang w:val="en-US"/>
        </w:rPr>
        <w:t>Katharine Earley</w:t>
      </w:r>
      <w:r w:rsidR="00B47099">
        <w:rPr>
          <w:rFonts w:ascii="Arial" w:hAnsi="Arial" w:cs="Arial"/>
          <w:b/>
          <w:lang w:val="en-US"/>
        </w:rPr>
        <w:t xml:space="preserve"> </w:t>
      </w:r>
    </w:p>
    <w:p w14:paraId="00DC0C68" w14:textId="77777777" w:rsidR="004277C7" w:rsidRDefault="00552209" w:rsidP="00C71346">
      <w:pPr>
        <w:spacing w:after="200" w:line="276" w:lineRule="auto"/>
        <w:rPr>
          <w:rFonts w:ascii="Arial" w:hAnsi="Arial" w:cs="Arial"/>
          <w:lang w:val="en-GB"/>
        </w:rPr>
      </w:pPr>
      <w:r w:rsidRPr="00552209">
        <w:rPr>
          <w:rFonts w:ascii="Arial" w:hAnsi="Arial" w:cs="Arial"/>
          <w:lang w:val="en-US"/>
        </w:rPr>
        <w:t xml:space="preserve">The way we produce our food is under </w:t>
      </w:r>
      <w:proofErr w:type="spellStart"/>
      <w:r w:rsidRPr="00552209">
        <w:rPr>
          <w:rFonts w:ascii="Arial" w:hAnsi="Arial" w:cs="Arial"/>
          <w:lang w:val="en-US"/>
        </w:rPr>
        <w:t>pr</w:t>
      </w:r>
      <w:r w:rsidR="007A0B5E" w:rsidRPr="00577D8B">
        <w:rPr>
          <w:rFonts w:ascii="Arial" w:hAnsi="Arial" w:cs="Arial"/>
          <w:lang w:val="en-GB"/>
        </w:rPr>
        <w:t>essure</w:t>
      </w:r>
      <w:proofErr w:type="spellEnd"/>
      <w:r w:rsidR="007A0B5E" w:rsidRPr="00E45EDA">
        <w:rPr>
          <w:rFonts w:ascii="Arial" w:hAnsi="Arial" w:cs="Arial"/>
          <w:lang w:val="en-GB"/>
        </w:rPr>
        <w:t xml:space="preserve"> like never before</w:t>
      </w:r>
      <w:r w:rsidR="00F42EE5" w:rsidRPr="00E45EDA">
        <w:rPr>
          <w:rFonts w:ascii="Arial" w:hAnsi="Arial" w:cs="Arial"/>
          <w:lang w:val="en-GB"/>
        </w:rPr>
        <w:t xml:space="preserve">. </w:t>
      </w:r>
      <w:proofErr w:type="gramStart"/>
      <w:r w:rsidR="00F42EE5" w:rsidRPr="00E45EDA">
        <w:rPr>
          <w:rFonts w:ascii="Arial" w:hAnsi="Arial" w:cs="Arial"/>
          <w:lang w:val="en-GB"/>
        </w:rPr>
        <w:t>And</w:t>
      </w:r>
      <w:proofErr w:type="gramEnd"/>
      <w:r w:rsidR="00F42EE5" w:rsidRPr="00E45EDA">
        <w:rPr>
          <w:rFonts w:ascii="Arial" w:hAnsi="Arial" w:cs="Arial"/>
          <w:lang w:val="en-GB"/>
        </w:rPr>
        <w:t xml:space="preserve"> with t</w:t>
      </w:r>
      <w:r w:rsidR="007A0B5E" w:rsidRPr="00E45EDA">
        <w:rPr>
          <w:rFonts w:ascii="Arial" w:hAnsi="Arial" w:cs="Arial"/>
          <w:lang w:val="en-GB"/>
        </w:rPr>
        <w:t>he</w:t>
      </w:r>
      <w:r w:rsidR="0003015A" w:rsidRPr="00E45EDA">
        <w:rPr>
          <w:rFonts w:ascii="Arial" w:hAnsi="Arial" w:cs="Arial"/>
          <w:lang w:val="en-GB"/>
        </w:rPr>
        <w:t xml:space="preserve"> climate crisis and</w:t>
      </w:r>
      <w:r w:rsidR="007A0B5E" w:rsidRPr="00E45EDA">
        <w:rPr>
          <w:rFonts w:ascii="Arial" w:hAnsi="Arial" w:cs="Arial"/>
          <w:lang w:val="en-GB"/>
        </w:rPr>
        <w:t xml:space="preserve"> the</w:t>
      </w:r>
      <w:r w:rsidR="0003015A" w:rsidRPr="00E45EDA">
        <w:rPr>
          <w:rFonts w:ascii="Arial" w:hAnsi="Arial" w:cs="Arial"/>
          <w:lang w:val="en-GB"/>
        </w:rPr>
        <w:t xml:space="preserve"> Covid</w:t>
      </w:r>
      <w:r w:rsidR="007A0B5E" w:rsidRPr="00E45EDA">
        <w:rPr>
          <w:rFonts w:ascii="Arial" w:hAnsi="Arial" w:cs="Arial"/>
          <w:lang w:val="en-GB"/>
        </w:rPr>
        <w:t>-</w:t>
      </w:r>
      <w:r w:rsidR="0003015A" w:rsidRPr="00E45EDA">
        <w:rPr>
          <w:rFonts w:ascii="Arial" w:hAnsi="Arial" w:cs="Arial"/>
          <w:lang w:val="en-GB"/>
        </w:rPr>
        <w:t>19</w:t>
      </w:r>
      <w:r w:rsidR="00F42EE5" w:rsidRPr="00E45EDA">
        <w:rPr>
          <w:rFonts w:ascii="Arial" w:hAnsi="Arial" w:cs="Arial"/>
          <w:lang w:val="en-GB"/>
        </w:rPr>
        <w:t xml:space="preserve"> pandemic</w:t>
      </w:r>
      <w:r w:rsidR="0003015A" w:rsidRPr="00E45EDA">
        <w:rPr>
          <w:rFonts w:ascii="Arial" w:hAnsi="Arial" w:cs="Arial"/>
          <w:lang w:val="en-GB"/>
        </w:rPr>
        <w:t xml:space="preserve"> now</w:t>
      </w:r>
      <w:r w:rsidR="00F42EE5" w:rsidRPr="00E45EDA">
        <w:rPr>
          <w:rFonts w:ascii="Arial" w:hAnsi="Arial" w:cs="Arial"/>
          <w:lang w:val="en-GB"/>
        </w:rPr>
        <w:t xml:space="preserve"> posing</w:t>
      </w:r>
      <w:r w:rsidR="0003015A" w:rsidRPr="00E45EDA">
        <w:rPr>
          <w:rFonts w:ascii="Arial" w:hAnsi="Arial" w:cs="Arial"/>
          <w:lang w:val="en-GB"/>
        </w:rPr>
        <w:t xml:space="preserve"> the greatest challenges to </w:t>
      </w:r>
      <w:r w:rsidR="007A0B5E" w:rsidRPr="00E45EDA">
        <w:rPr>
          <w:rFonts w:ascii="Arial" w:hAnsi="Arial" w:cs="Arial"/>
          <w:lang w:val="en-GB"/>
        </w:rPr>
        <w:t>nourishing</w:t>
      </w:r>
      <w:r w:rsidR="00F42EE5" w:rsidRPr="00E45EDA">
        <w:rPr>
          <w:rFonts w:ascii="Arial" w:hAnsi="Arial" w:cs="Arial"/>
          <w:lang w:val="en-GB"/>
        </w:rPr>
        <w:t xml:space="preserve"> the </w:t>
      </w:r>
      <w:r w:rsidR="001575BF" w:rsidRPr="00E45EDA">
        <w:rPr>
          <w:rFonts w:ascii="Arial" w:hAnsi="Arial" w:cs="Arial"/>
          <w:lang w:val="en-GB"/>
        </w:rPr>
        <w:t>expanding global population</w:t>
      </w:r>
      <w:r w:rsidR="0018114E" w:rsidRPr="00E45EDA">
        <w:rPr>
          <w:rFonts w:ascii="Arial" w:hAnsi="Arial" w:cs="Arial"/>
          <w:lang w:val="en-GB"/>
        </w:rPr>
        <w:t>,</w:t>
      </w:r>
      <w:r w:rsidR="00F42EE5" w:rsidRPr="00E45EDA">
        <w:rPr>
          <w:rFonts w:ascii="Arial" w:hAnsi="Arial" w:cs="Arial"/>
          <w:lang w:val="en-GB"/>
        </w:rPr>
        <w:t xml:space="preserve"> our precious and fragile food system is fast reaching breaking point.</w:t>
      </w:r>
    </w:p>
    <w:p w14:paraId="14D4AF4D" w14:textId="77777777" w:rsidR="00345BAE" w:rsidRPr="00E45EDA" w:rsidRDefault="00345BAE" w:rsidP="00C71346">
      <w:pPr>
        <w:spacing w:after="200" w:line="276" w:lineRule="auto"/>
        <w:rPr>
          <w:rFonts w:ascii="Arial" w:hAnsi="Arial" w:cs="Arial"/>
          <w:lang w:val="en-GB"/>
        </w:rPr>
      </w:pPr>
      <w:r w:rsidRPr="00E45EDA">
        <w:rPr>
          <w:rFonts w:ascii="Arial" w:hAnsi="Arial" w:cs="Arial"/>
          <w:lang w:val="en-GB"/>
        </w:rPr>
        <w:t xml:space="preserve">So do we intensify the current system of farming or is there a better way? Much criticism has been levelled at </w:t>
      </w:r>
      <w:r w:rsidR="00E94EC6" w:rsidRPr="00E45EDA">
        <w:rPr>
          <w:rFonts w:ascii="Arial" w:hAnsi="Arial" w:cs="Arial"/>
          <w:lang w:val="en-GB"/>
        </w:rPr>
        <w:t xml:space="preserve">alternative approaches </w:t>
      </w:r>
      <w:r w:rsidR="0018114E" w:rsidRPr="00E45EDA">
        <w:rPr>
          <w:rFonts w:ascii="Arial" w:hAnsi="Arial" w:cs="Arial"/>
          <w:lang w:val="en-GB"/>
        </w:rPr>
        <w:t>to conventional</w:t>
      </w:r>
      <w:r w:rsidRPr="00E45EDA">
        <w:rPr>
          <w:rFonts w:ascii="Arial" w:hAnsi="Arial" w:cs="Arial"/>
          <w:lang w:val="en-GB"/>
        </w:rPr>
        <w:t xml:space="preserve"> farming</w:t>
      </w:r>
      <w:r w:rsidR="00E94EC6" w:rsidRPr="00E45EDA">
        <w:rPr>
          <w:rFonts w:ascii="Arial" w:hAnsi="Arial" w:cs="Arial"/>
          <w:lang w:val="en-GB"/>
        </w:rPr>
        <w:t>, for example</w:t>
      </w:r>
      <w:r w:rsidRPr="00E45EDA">
        <w:rPr>
          <w:rFonts w:ascii="Arial" w:hAnsi="Arial" w:cs="Arial"/>
          <w:lang w:val="en-GB"/>
        </w:rPr>
        <w:t xml:space="preserve"> – that </w:t>
      </w:r>
      <w:r w:rsidR="0018114E" w:rsidRPr="00E45EDA">
        <w:rPr>
          <w:rFonts w:ascii="Arial" w:hAnsi="Arial" w:cs="Arial"/>
          <w:lang w:val="en-GB"/>
        </w:rPr>
        <w:t>they</w:t>
      </w:r>
      <w:r w:rsidRPr="00E45EDA">
        <w:rPr>
          <w:rFonts w:ascii="Arial" w:hAnsi="Arial" w:cs="Arial"/>
          <w:lang w:val="en-GB"/>
        </w:rPr>
        <w:t xml:space="preserve"> </w:t>
      </w:r>
      <w:proofErr w:type="gramStart"/>
      <w:r w:rsidRPr="00E45EDA">
        <w:rPr>
          <w:rFonts w:ascii="Arial" w:hAnsi="Arial" w:cs="Arial"/>
          <w:lang w:val="en-GB"/>
        </w:rPr>
        <w:t>can’t</w:t>
      </w:r>
      <w:proofErr w:type="gramEnd"/>
      <w:r w:rsidRPr="00E45EDA">
        <w:rPr>
          <w:rFonts w:ascii="Arial" w:hAnsi="Arial" w:cs="Arial"/>
          <w:lang w:val="en-GB"/>
        </w:rPr>
        <w:t xml:space="preserve"> produce enough food</w:t>
      </w:r>
      <w:r w:rsidR="0018114E" w:rsidRPr="00E45EDA">
        <w:rPr>
          <w:rFonts w:ascii="Arial" w:hAnsi="Arial" w:cs="Arial"/>
          <w:lang w:val="en-GB"/>
        </w:rPr>
        <w:t xml:space="preserve"> for 10 billion people by 2050</w:t>
      </w:r>
      <w:r w:rsidRPr="00E45EDA">
        <w:rPr>
          <w:rFonts w:ascii="Arial" w:hAnsi="Arial" w:cs="Arial"/>
          <w:lang w:val="en-GB"/>
        </w:rPr>
        <w:t xml:space="preserve">, </w:t>
      </w:r>
      <w:r w:rsidR="0018114E" w:rsidRPr="00E45EDA">
        <w:rPr>
          <w:rFonts w:ascii="Arial" w:hAnsi="Arial" w:cs="Arial"/>
          <w:lang w:val="en-GB"/>
        </w:rPr>
        <w:t>they’re not</w:t>
      </w:r>
      <w:r w:rsidRPr="00E45EDA">
        <w:rPr>
          <w:rFonts w:ascii="Arial" w:hAnsi="Arial" w:cs="Arial"/>
          <w:lang w:val="en-GB"/>
        </w:rPr>
        <w:t xml:space="preserve"> </w:t>
      </w:r>
      <w:r w:rsidR="00C13B1E">
        <w:rPr>
          <w:rFonts w:ascii="Arial" w:hAnsi="Arial" w:cs="Arial"/>
          <w:lang w:val="en-GB"/>
        </w:rPr>
        <w:t xml:space="preserve">always </w:t>
      </w:r>
      <w:r w:rsidRPr="00E45EDA">
        <w:rPr>
          <w:rFonts w:ascii="Arial" w:hAnsi="Arial" w:cs="Arial"/>
          <w:lang w:val="en-GB"/>
        </w:rPr>
        <w:t xml:space="preserve">climate friendly, and consumers </w:t>
      </w:r>
      <w:r w:rsidR="0018114E" w:rsidRPr="00E45EDA">
        <w:rPr>
          <w:rFonts w:ascii="Arial" w:hAnsi="Arial" w:cs="Arial"/>
          <w:lang w:val="en-GB"/>
        </w:rPr>
        <w:t>reject the cost of sustainable food</w:t>
      </w:r>
      <w:r w:rsidRPr="00E45EDA">
        <w:rPr>
          <w:rFonts w:ascii="Arial" w:hAnsi="Arial" w:cs="Arial"/>
          <w:lang w:val="en-GB"/>
        </w:rPr>
        <w:t xml:space="preserve">. </w:t>
      </w:r>
    </w:p>
    <w:p w14:paraId="3E55D552" w14:textId="77777777" w:rsidR="00667BDF" w:rsidRDefault="00F42EE5" w:rsidP="00C71346">
      <w:pPr>
        <w:spacing w:after="200" w:line="276" w:lineRule="auto"/>
        <w:rPr>
          <w:rFonts w:ascii="Arial" w:hAnsi="Arial" w:cs="Arial"/>
          <w:lang w:val="en-GB"/>
        </w:rPr>
      </w:pPr>
      <w:r w:rsidRPr="00E45EDA">
        <w:rPr>
          <w:rFonts w:ascii="Arial" w:hAnsi="Arial" w:cs="Arial"/>
          <w:lang w:val="en-GB"/>
        </w:rPr>
        <w:t>Writing in a</w:t>
      </w:r>
      <w:r w:rsidR="007A0B5E" w:rsidRPr="00E45EDA">
        <w:rPr>
          <w:rFonts w:ascii="Arial" w:hAnsi="Arial" w:cs="Arial"/>
          <w:lang w:val="en-GB"/>
        </w:rPr>
        <w:t xml:space="preserve"> new book</w:t>
      </w:r>
      <w:r w:rsidRPr="00E45EDA">
        <w:rPr>
          <w:rFonts w:ascii="Arial" w:hAnsi="Arial" w:cs="Arial"/>
          <w:lang w:val="en-GB"/>
        </w:rPr>
        <w:t xml:space="preserve">, </w:t>
      </w:r>
      <w:r w:rsidR="007A0B5E" w:rsidRPr="00E45EDA">
        <w:rPr>
          <w:rFonts w:ascii="Arial" w:hAnsi="Arial" w:cs="Arial"/>
          <w:i/>
          <w:lang w:val="en-GB"/>
        </w:rPr>
        <w:t>Transformation of our food systems</w:t>
      </w:r>
      <w:r w:rsidR="007A0B5E" w:rsidRPr="00E45EDA">
        <w:rPr>
          <w:rFonts w:ascii="Arial" w:hAnsi="Arial" w:cs="Arial"/>
          <w:lang w:val="en-GB"/>
        </w:rPr>
        <w:t xml:space="preserve">, </w:t>
      </w:r>
      <w:r w:rsidR="00734C38" w:rsidRPr="00E45EDA">
        <w:rPr>
          <w:rFonts w:ascii="Arial" w:eastAsia="Times New Roman" w:hAnsi="Arial" w:cs="Arial"/>
          <w:lang w:val="en-GB"/>
        </w:rPr>
        <w:t xml:space="preserve">published by sustainable development organisation Biovision and German farming charity </w:t>
      </w:r>
      <w:r w:rsidR="00734C38" w:rsidRPr="00E45EDA">
        <w:rPr>
          <w:rFonts w:ascii="Arial" w:hAnsi="Arial" w:cs="Arial"/>
          <w:lang w:val="en-GB"/>
        </w:rPr>
        <w:t>Foundation on Future Farming</w:t>
      </w:r>
      <w:r w:rsidR="00734C38">
        <w:rPr>
          <w:rFonts w:ascii="Arial" w:hAnsi="Arial" w:cs="Arial"/>
          <w:lang w:val="en-GB"/>
        </w:rPr>
        <w:t>,</w:t>
      </w:r>
      <w:r w:rsidR="00734C38" w:rsidRPr="00E45EDA">
        <w:rPr>
          <w:rFonts w:ascii="Arial" w:hAnsi="Arial" w:cs="Arial"/>
          <w:lang w:val="en-GB"/>
        </w:rPr>
        <w:t xml:space="preserve"> </w:t>
      </w:r>
      <w:r w:rsidRPr="00E45EDA">
        <w:rPr>
          <w:rFonts w:ascii="Arial" w:hAnsi="Arial" w:cs="Arial"/>
          <w:lang w:val="en-GB"/>
        </w:rPr>
        <w:t xml:space="preserve">scientists and food security experts </w:t>
      </w:r>
      <w:r w:rsidR="00345BAE" w:rsidRPr="00E45EDA">
        <w:rPr>
          <w:rFonts w:ascii="Arial" w:hAnsi="Arial" w:cs="Arial"/>
          <w:lang w:val="en-GB"/>
        </w:rPr>
        <w:t>refute these</w:t>
      </w:r>
      <w:r w:rsidR="007A0B5E" w:rsidRPr="00E45EDA">
        <w:rPr>
          <w:rFonts w:ascii="Arial" w:hAnsi="Arial" w:cs="Arial"/>
          <w:lang w:val="en-GB"/>
        </w:rPr>
        <w:t xml:space="preserve"> criticisms</w:t>
      </w:r>
      <w:r w:rsidRPr="00E45EDA">
        <w:rPr>
          <w:rFonts w:ascii="Arial" w:hAnsi="Arial" w:cs="Arial"/>
          <w:lang w:val="en-GB"/>
        </w:rPr>
        <w:t xml:space="preserve">. </w:t>
      </w:r>
      <w:proofErr w:type="spellStart"/>
      <w:r w:rsidR="007A0B5E" w:rsidRPr="00E45EDA">
        <w:rPr>
          <w:rFonts w:ascii="Arial" w:hAnsi="Arial" w:cs="Arial"/>
          <w:lang w:val="en-GB"/>
        </w:rPr>
        <w:t>Agroecology</w:t>
      </w:r>
      <w:proofErr w:type="spellEnd"/>
      <w:r w:rsidR="000F4418">
        <w:rPr>
          <w:rFonts w:ascii="Arial" w:hAnsi="Arial" w:cs="Arial"/>
          <w:lang w:val="en-GB"/>
        </w:rPr>
        <w:t xml:space="preserve"> - a </w:t>
      </w:r>
      <w:r w:rsidR="000F4418" w:rsidRPr="00E45EDA">
        <w:rPr>
          <w:rFonts w:ascii="Arial" w:hAnsi="Arial" w:cs="Arial"/>
          <w:lang w:val="en-GB"/>
        </w:rPr>
        <w:t>farming</w:t>
      </w:r>
      <w:r w:rsidR="000F4418">
        <w:rPr>
          <w:rFonts w:ascii="Arial" w:hAnsi="Arial" w:cs="Arial"/>
          <w:lang w:val="en-GB"/>
        </w:rPr>
        <w:t xml:space="preserve"> philosophy and approach that works </w:t>
      </w:r>
      <w:r w:rsidR="00C13B1E">
        <w:rPr>
          <w:rFonts w:ascii="Arial" w:hAnsi="Arial" w:cs="Arial"/>
          <w:lang w:val="en-GB"/>
        </w:rPr>
        <w:t xml:space="preserve">for </w:t>
      </w:r>
      <w:r w:rsidR="000F4418">
        <w:rPr>
          <w:rFonts w:ascii="Arial" w:hAnsi="Arial" w:cs="Arial"/>
          <w:lang w:val="en-GB"/>
        </w:rPr>
        <w:t>nature</w:t>
      </w:r>
      <w:r w:rsidR="00565FD7">
        <w:rPr>
          <w:rFonts w:ascii="Arial" w:hAnsi="Arial" w:cs="Arial"/>
          <w:lang w:val="en-GB"/>
        </w:rPr>
        <w:t xml:space="preserve"> and </w:t>
      </w:r>
      <w:r w:rsidR="00C13B1E">
        <w:rPr>
          <w:rFonts w:ascii="Arial" w:hAnsi="Arial" w:cs="Arial"/>
          <w:lang w:val="en-GB"/>
        </w:rPr>
        <w:t>people</w:t>
      </w:r>
      <w:r w:rsidR="000F4418">
        <w:rPr>
          <w:rFonts w:ascii="Arial" w:hAnsi="Arial" w:cs="Arial"/>
          <w:lang w:val="en-GB"/>
        </w:rPr>
        <w:t xml:space="preserve"> -</w:t>
      </w:r>
      <w:r w:rsidR="007A0B5E" w:rsidRPr="00E45EDA">
        <w:rPr>
          <w:rFonts w:ascii="Arial" w:hAnsi="Arial" w:cs="Arial"/>
          <w:lang w:val="en-GB"/>
        </w:rPr>
        <w:t xml:space="preserve"> they say, can </w:t>
      </w:r>
      <w:r w:rsidR="00667BDF" w:rsidRPr="00E45EDA">
        <w:rPr>
          <w:rFonts w:ascii="Arial" w:hAnsi="Arial" w:cs="Arial"/>
          <w:lang w:val="en-GB"/>
        </w:rPr>
        <w:t>nourish</w:t>
      </w:r>
      <w:r w:rsidR="007A0B5E" w:rsidRPr="00E45EDA">
        <w:rPr>
          <w:rFonts w:ascii="Arial" w:hAnsi="Arial" w:cs="Arial"/>
          <w:lang w:val="en-GB"/>
        </w:rPr>
        <w:t xml:space="preserve"> the world</w:t>
      </w:r>
      <w:r w:rsidR="00565FD7">
        <w:rPr>
          <w:rFonts w:ascii="Arial" w:hAnsi="Arial" w:cs="Arial"/>
          <w:lang w:val="en-GB"/>
        </w:rPr>
        <w:t xml:space="preserve">, </w:t>
      </w:r>
      <w:r w:rsidR="00C13B1E">
        <w:rPr>
          <w:rFonts w:ascii="Arial" w:hAnsi="Arial" w:cs="Arial"/>
          <w:lang w:val="en-GB"/>
        </w:rPr>
        <w:t xml:space="preserve">fight climate change and </w:t>
      </w:r>
      <w:r w:rsidR="00121076">
        <w:rPr>
          <w:rFonts w:ascii="Arial" w:hAnsi="Arial" w:cs="Arial"/>
          <w:lang w:val="en-GB"/>
        </w:rPr>
        <w:t xml:space="preserve">help solve </w:t>
      </w:r>
      <w:r w:rsidR="00565FD7" w:rsidRPr="00E45EDA">
        <w:rPr>
          <w:rFonts w:ascii="Arial" w:eastAsia="Times New Roman" w:hAnsi="Arial" w:cs="Arial"/>
          <w:lang w:val="en-GB"/>
        </w:rPr>
        <w:t>the global food security crisis</w:t>
      </w:r>
      <w:r w:rsidR="007A0B5E" w:rsidRPr="00E45EDA">
        <w:rPr>
          <w:rFonts w:ascii="Arial" w:hAnsi="Arial" w:cs="Arial"/>
          <w:lang w:val="en-GB"/>
        </w:rPr>
        <w:t xml:space="preserve">. </w:t>
      </w:r>
    </w:p>
    <w:p w14:paraId="7DE5808B" w14:textId="77777777" w:rsidR="006653A9" w:rsidRDefault="00CF3847" w:rsidP="00EC75A4">
      <w:pPr>
        <w:spacing w:after="200" w:line="276" w:lineRule="auto"/>
        <w:rPr>
          <w:rFonts w:ascii="Arial" w:hAnsi="Arial" w:cs="Arial"/>
          <w:lang w:val="en-GB"/>
        </w:rPr>
      </w:pPr>
      <w:r w:rsidRPr="00E45EDA">
        <w:rPr>
          <w:rFonts w:ascii="Arial" w:eastAsia="Times New Roman" w:hAnsi="Arial" w:cs="Arial"/>
          <w:lang w:val="en-GB"/>
        </w:rPr>
        <w:t xml:space="preserve">Importantly, </w:t>
      </w:r>
      <w:r w:rsidR="00EE4F1C">
        <w:rPr>
          <w:rFonts w:ascii="Arial" w:eastAsia="Times New Roman" w:hAnsi="Arial" w:cs="Arial"/>
          <w:lang w:val="en-GB"/>
        </w:rPr>
        <w:t>the book</w:t>
      </w:r>
      <w:r w:rsidRPr="00E45EDA">
        <w:rPr>
          <w:rFonts w:ascii="Arial" w:eastAsia="Times New Roman" w:hAnsi="Arial" w:cs="Arial"/>
          <w:lang w:val="en-GB"/>
        </w:rPr>
        <w:t xml:space="preserve"> </w:t>
      </w:r>
      <w:r w:rsidRPr="00E45EDA">
        <w:rPr>
          <w:rFonts w:ascii="Arial" w:hAnsi="Arial" w:cs="Arial"/>
          <w:lang w:val="en-GB"/>
        </w:rPr>
        <w:t xml:space="preserve">also builds on the first global UN-led work on food security, </w:t>
      </w:r>
      <w:r w:rsidRPr="00E45EDA">
        <w:rPr>
          <w:rFonts w:ascii="Arial" w:eastAsia="Times New Roman" w:hAnsi="Arial" w:cs="Arial"/>
          <w:lang w:val="en-GB"/>
        </w:rPr>
        <w:t xml:space="preserve">the </w:t>
      </w:r>
      <w:r w:rsidRPr="00E45EDA">
        <w:rPr>
          <w:rFonts w:ascii="Arial" w:hAnsi="Arial" w:cs="Arial"/>
          <w:lang w:val="en-GB"/>
        </w:rPr>
        <w:t>International Assessment of Agricultural Knowledge, Science and Technology for Development</w:t>
      </w:r>
      <w:r>
        <w:rPr>
          <w:rFonts w:ascii="Arial" w:hAnsi="Arial" w:cs="Arial"/>
          <w:lang w:val="en-GB"/>
        </w:rPr>
        <w:t xml:space="preserve"> (IAASTD) report. P</w:t>
      </w:r>
      <w:r w:rsidRPr="00E45EDA">
        <w:rPr>
          <w:rFonts w:ascii="Arial" w:hAnsi="Arial" w:cs="Arial"/>
          <w:lang w:val="en-GB"/>
        </w:rPr>
        <w:t xml:space="preserve">ublished in 2009, </w:t>
      </w:r>
      <w:r>
        <w:rPr>
          <w:rFonts w:ascii="Arial" w:hAnsi="Arial" w:cs="Arial"/>
          <w:lang w:val="en-GB"/>
        </w:rPr>
        <w:t>the report</w:t>
      </w:r>
      <w:r w:rsidRPr="00E45EDA">
        <w:rPr>
          <w:rFonts w:ascii="Arial" w:hAnsi="Arial" w:cs="Arial"/>
          <w:lang w:val="en-GB"/>
        </w:rPr>
        <w:t xml:space="preserve"> highlighted the urgent need for greater resilience in order to sustain future food supplies</w:t>
      </w:r>
      <w:r w:rsidR="003E2A74">
        <w:rPr>
          <w:rFonts w:ascii="Arial" w:hAnsi="Arial" w:cs="Arial"/>
          <w:lang w:val="en-GB"/>
        </w:rPr>
        <w:t>. It</w:t>
      </w:r>
      <w:r>
        <w:rPr>
          <w:rFonts w:ascii="Arial" w:hAnsi="Arial" w:cs="Arial"/>
          <w:lang w:val="en-GB"/>
        </w:rPr>
        <w:t xml:space="preserve"> even </w:t>
      </w:r>
      <w:r w:rsidRPr="00E45EDA">
        <w:rPr>
          <w:rFonts w:ascii="Arial" w:hAnsi="Arial" w:cs="Arial"/>
          <w:lang w:val="en-GB"/>
        </w:rPr>
        <w:t>warn</w:t>
      </w:r>
      <w:r>
        <w:rPr>
          <w:rFonts w:ascii="Arial" w:hAnsi="Arial" w:cs="Arial"/>
          <w:lang w:val="en-GB"/>
        </w:rPr>
        <w:t>ed</w:t>
      </w:r>
      <w:r w:rsidRPr="00E45EDA">
        <w:rPr>
          <w:rFonts w:ascii="Arial" w:hAnsi="Arial" w:cs="Arial"/>
          <w:lang w:val="en-GB"/>
        </w:rPr>
        <w:t xml:space="preserve"> that our food system would not withstand a global pandemic</w:t>
      </w:r>
      <w:r w:rsidR="00121076">
        <w:rPr>
          <w:rFonts w:ascii="Arial" w:hAnsi="Arial" w:cs="Arial"/>
          <w:lang w:val="en-GB"/>
        </w:rPr>
        <w:t>, and</w:t>
      </w:r>
      <w:r w:rsidR="00EE4F1C">
        <w:rPr>
          <w:rFonts w:ascii="Arial" w:hAnsi="Arial" w:cs="Arial"/>
          <w:lang w:val="en-GB"/>
        </w:rPr>
        <w:t xml:space="preserve"> inform</w:t>
      </w:r>
      <w:r w:rsidR="00121076">
        <w:rPr>
          <w:rFonts w:ascii="Arial" w:hAnsi="Arial" w:cs="Arial"/>
          <w:lang w:val="en-GB"/>
        </w:rPr>
        <w:t>ed</w:t>
      </w:r>
      <w:r w:rsidR="00EE4F1C">
        <w:rPr>
          <w:rFonts w:ascii="Arial" w:hAnsi="Arial" w:cs="Arial"/>
          <w:lang w:val="en-GB"/>
        </w:rPr>
        <w:t xml:space="preserve"> many of the UN’s </w:t>
      </w:r>
      <w:r w:rsidR="004277C7">
        <w:rPr>
          <w:rFonts w:ascii="Arial" w:hAnsi="Arial" w:cs="Arial"/>
          <w:lang w:val="en-GB"/>
        </w:rPr>
        <w:t>2030 Sustainable Development</w:t>
      </w:r>
      <w:r w:rsidR="00121076">
        <w:rPr>
          <w:rFonts w:ascii="Arial" w:hAnsi="Arial" w:cs="Arial"/>
          <w:lang w:val="en-GB"/>
        </w:rPr>
        <w:t xml:space="preserve"> Goals.</w:t>
      </w:r>
    </w:p>
    <w:p w14:paraId="68813D3E" w14:textId="77777777" w:rsidR="003864BC" w:rsidRDefault="00EC75A4" w:rsidP="00EC75A4">
      <w:pPr>
        <w:spacing w:after="200" w:line="276" w:lineRule="auto"/>
        <w:rPr>
          <w:rFonts w:ascii="Arial" w:hAnsi="Arial" w:cs="Arial"/>
          <w:lang w:val="en-GB"/>
        </w:rPr>
      </w:pPr>
      <w:r>
        <w:rPr>
          <w:rFonts w:ascii="Arial" w:hAnsi="Arial" w:cs="Arial"/>
          <w:lang w:val="en-GB"/>
        </w:rPr>
        <w:t>Over a</w:t>
      </w:r>
      <w:r w:rsidR="004277C7">
        <w:rPr>
          <w:rFonts w:ascii="Arial" w:hAnsi="Arial" w:cs="Arial"/>
          <w:lang w:val="en-GB"/>
        </w:rPr>
        <w:t xml:space="preserve"> decade late</w:t>
      </w:r>
      <w:r w:rsidR="00565FD7">
        <w:rPr>
          <w:rFonts w:ascii="Arial" w:hAnsi="Arial" w:cs="Arial"/>
          <w:lang w:val="en-GB"/>
        </w:rPr>
        <w:t xml:space="preserve">r, </w:t>
      </w:r>
      <w:r>
        <w:rPr>
          <w:rFonts w:ascii="Arial" w:hAnsi="Arial" w:cs="Arial"/>
          <w:lang w:val="en-GB"/>
        </w:rPr>
        <w:t>there is increasing awareness of the</w:t>
      </w:r>
      <w:r w:rsidR="00552209" w:rsidRPr="00552209">
        <w:rPr>
          <w:rFonts w:ascii="Arial" w:hAnsi="Arial" w:cs="Arial"/>
          <w:lang w:val="en-GB"/>
        </w:rPr>
        <w:t xml:space="preserve"> fundamental need </w:t>
      </w:r>
      <w:r w:rsidR="00DD2895">
        <w:rPr>
          <w:rFonts w:ascii="Arial" w:hAnsi="Arial" w:cs="Arial"/>
          <w:lang w:val="en-GB"/>
        </w:rPr>
        <w:t>for a</w:t>
      </w:r>
      <w:r w:rsidR="00DD2895" w:rsidRPr="00552209">
        <w:rPr>
          <w:rFonts w:ascii="Arial" w:hAnsi="Arial" w:cs="Arial"/>
          <w:lang w:val="en-GB"/>
        </w:rPr>
        <w:t xml:space="preserve"> </w:t>
      </w:r>
      <w:r w:rsidR="00DD2895">
        <w:rPr>
          <w:rFonts w:ascii="Arial" w:hAnsi="Arial" w:cs="Arial"/>
          <w:lang w:val="en-GB"/>
        </w:rPr>
        <w:t>sustainable food system</w:t>
      </w:r>
      <w:r>
        <w:rPr>
          <w:rFonts w:ascii="Arial" w:hAnsi="Arial" w:cs="Arial"/>
          <w:lang w:val="en-GB"/>
        </w:rPr>
        <w:t>. Now, a</w:t>
      </w:r>
      <w:r w:rsidR="00552209" w:rsidRPr="00552209">
        <w:rPr>
          <w:rFonts w:ascii="Arial" w:hAnsi="Arial" w:cs="Arial"/>
          <w:lang w:val="en-GB"/>
        </w:rPr>
        <w:t>head of the</w:t>
      </w:r>
      <w:r w:rsidR="00047D9C">
        <w:rPr>
          <w:rFonts w:ascii="Arial" w:hAnsi="Arial" w:cs="Arial"/>
          <w:lang w:val="en-GB"/>
        </w:rPr>
        <w:t xml:space="preserve"> </w:t>
      </w:r>
      <w:r w:rsidR="00552209" w:rsidRPr="00552209">
        <w:rPr>
          <w:rFonts w:ascii="Arial" w:hAnsi="Arial" w:cs="Arial"/>
          <w:lang w:val="en-GB"/>
        </w:rPr>
        <w:t>Committee on World Food Security (CFS) and the UN’s Food System Summit in 2021</w:t>
      </w:r>
      <w:r w:rsidR="00407F2E">
        <w:rPr>
          <w:rFonts w:ascii="Arial" w:hAnsi="Arial" w:cs="Arial"/>
          <w:lang w:val="en-GB"/>
        </w:rPr>
        <w:t xml:space="preserve">, </w:t>
      </w:r>
      <w:r w:rsidR="00552209" w:rsidRPr="00552209">
        <w:rPr>
          <w:rFonts w:ascii="Arial" w:hAnsi="Arial" w:cs="Arial"/>
          <w:lang w:val="en-GB"/>
        </w:rPr>
        <w:t xml:space="preserve">it is vital </w:t>
      </w:r>
      <w:r>
        <w:rPr>
          <w:rFonts w:ascii="Arial" w:hAnsi="Arial" w:cs="Arial"/>
          <w:lang w:val="en-GB"/>
        </w:rPr>
        <w:t xml:space="preserve">that </w:t>
      </w:r>
      <w:r w:rsidR="00B44760">
        <w:rPr>
          <w:rFonts w:ascii="Arial" w:hAnsi="Arial" w:cs="Arial"/>
          <w:lang w:val="en-GB"/>
        </w:rPr>
        <w:t>the world</w:t>
      </w:r>
      <w:r w:rsidR="00DD2895">
        <w:rPr>
          <w:rFonts w:ascii="Arial" w:hAnsi="Arial" w:cs="Arial"/>
          <w:lang w:val="en-GB"/>
        </w:rPr>
        <w:t xml:space="preserve"> </w:t>
      </w:r>
      <w:r w:rsidR="00B44760">
        <w:rPr>
          <w:rFonts w:ascii="Arial" w:hAnsi="Arial" w:cs="Arial"/>
          <w:lang w:val="en-GB"/>
        </w:rPr>
        <w:t>move</w:t>
      </w:r>
      <w:r w:rsidR="00DD2895">
        <w:rPr>
          <w:rFonts w:ascii="Arial" w:hAnsi="Arial" w:cs="Arial"/>
          <w:lang w:val="en-GB"/>
        </w:rPr>
        <w:t>s</w:t>
      </w:r>
      <w:r w:rsidR="00B44760">
        <w:rPr>
          <w:rFonts w:ascii="Arial" w:hAnsi="Arial" w:cs="Arial"/>
          <w:lang w:val="en-GB"/>
        </w:rPr>
        <w:t xml:space="preserve"> decisively towards</w:t>
      </w:r>
      <w:r w:rsidR="00B04AB6">
        <w:rPr>
          <w:rFonts w:ascii="Arial" w:hAnsi="Arial" w:cs="Arial"/>
          <w:lang w:val="en-GB"/>
        </w:rPr>
        <w:t xml:space="preserve"> a </w:t>
      </w:r>
      <w:r w:rsidR="00DD2895">
        <w:rPr>
          <w:rFonts w:ascii="Arial" w:hAnsi="Arial" w:cs="Arial"/>
          <w:lang w:val="en-GB"/>
        </w:rPr>
        <w:t>better food future, informed by science-based targets.</w:t>
      </w:r>
    </w:p>
    <w:p w14:paraId="41177154" w14:textId="77777777" w:rsidR="003864BC" w:rsidRDefault="00B01927">
      <w:pPr>
        <w:autoSpaceDE w:val="0"/>
        <w:autoSpaceDN w:val="0"/>
        <w:adjustRightInd w:val="0"/>
        <w:spacing w:after="200" w:line="276" w:lineRule="auto"/>
        <w:rPr>
          <w:rFonts w:ascii="Arial" w:hAnsi="Arial" w:cs="Arial"/>
          <w:lang w:val="en-GB"/>
        </w:rPr>
      </w:pPr>
      <w:r>
        <w:rPr>
          <w:rFonts w:ascii="Arial" w:eastAsia="Times New Roman" w:hAnsi="Arial" w:cs="Arial"/>
          <w:b/>
          <w:lang w:val="en-GB"/>
        </w:rPr>
        <w:t>Understanding the need for change</w:t>
      </w:r>
    </w:p>
    <w:p w14:paraId="3B637C62" w14:textId="77777777" w:rsidR="009F1811" w:rsidRDefault="00D96D71" w:rsidP="009F1811">
      <w:pPr>
        <w:spacing w:after="200" w:line="276" w:lineRule="auto"/>
        <w:rPr>
          <w:rFonts w:ascii="Arial" w:eastAsia="Times New Roman" w:hAnsi="Arial" w:cs="Arial"/>
          <w:lang w:val="en-GB"/>
        </w:rPr>
      </w:pPr>
      <w:r>
        <w:rPr>
          <w:rFonts w:ascii="Arial" w:hAnsi="Arial" w:cs="Arial"/>
          <w:lang w:val="en-GB"/>
        </w:rPr>
        <w:t>I</w:t>
      </w:r>
      <w:r w:rsidR="00F0432D" w:rsidRPr="00E45EDA">
        <w:rPr>
          <w:rFonts w:ascii="Arial" w:hAnsi="Arial" w:cs="Arial"/>
          <w:lang w:val="en-GB"/>
        </w:rPr>
        <w:t xml:space="preserve">ndustrial </w:t>
      </w:r>
      <w:r>
        <w:rPr>
          <w:rFonts w:ascii="Arial" w:hAnsi="Arial" w:cs="Arial"/>
          <w:lang w:val="en-GB"/>
        </w:rPr>
        <w:t>agriculture</w:t>
      </w:r>
      <w:r w:rsidR="002F65EF">
        <w:rPr>
          <w:rFonts w:ascii="Arial" w:hAnsi="Arial" w:cs="Arial"/>
          <w:lang w:val="en-GB"/>
        </w:rPr>
        <w:t xml:space="preserve"> </w:t>
      </w:r>
      <w:r w:rsidR="002F65EF" w:rsidRPr="00E45EDA">
        <w:rPr>
          <w:rFonts w:ascii="Arial" w:eastAsia="Times New Roman" w:hAnsi="Arial" w:cs="Arial"/>
          <w:lang w:val="en-GB"/>
        </w:rPr>
        <w:t xml:space="preserve">is </w:t>
      </w:r>
      <w:r w:rsidR="002F65EF">
        <w:rPr>
          <w:rFonts w:ascii="Arial" w:eastAsia="Times New Roman" w:hAnsi="Arial" w:cs="Arial"/>
          <w:lang w:val="en-GB"/>
        </w:rPr>
        <w:t>exceeding the planet’s natural limits</w:t>
      </w:r>
      <w:r w:rsidR="002F65EF" w:rsidRPr="00E45EDA">
        <w:rPr>
          <w:rFonts w:ascii="Arial" w:eastAsia="Times New Roman" w:hAnsi="Arial" w:cs="Arial"/>
          <w:lang w:val="en-GB"/>
        </w:rPr>
        <w:t>.</w:t>
      </w:r>
      <w:r w:rsidR="002F65EF">
        <w:rPr>
          <w:rFonts w:ascii="Arial" w:eastAsia="Times New Roman" w:hAnsi="Arial" w:cs="Arial"/>
          <w:lang w:val="en-GB"/>
        </w:rPr>
        <w:t xml:space="preserve"> Its</w:t>
      </w:r>
      <w:r w:rsidR="002F65EF">
        <w:rPr>
          <w:rFonts w:ascii="Arial" w:hAnsi="Arial" w:cs="Arial"/>
          <w:lang w:val="en-GB"/>
        </w:rPr>
        <w:t xml:space="preserve"> focus on</w:t>
      </w:r>
      <w:r w:rsidR="00667BDF" w:rsidRPr="00E45EDA">
        <w:rPr>
          <w:rFonts w:ascii="Arial" w:eastAsia="Times New Roman" w:hAnsi="Arial" w:cs="Arial"/>
          <w:lang w:val="en-GB"/>
        </w:rPr>
        <w:t xml:space="preserve"> short-term economic growth </w:t>
      </w:r>
      <w:r w:rsidR="002F65EF">
        <w:rPr>
          <w:rFonts w:ascii="Arial" w:eastAsia="Times New Roman" w:hAnsi="Arial" w:cs="Arial"/>
          <w:lang w:val="en-GB"/>
        </w:rPr>
        <w:t>and heavy reliance on</w:t>
      </w:r>
      <w:r w:rsidR="00901574" w:rsidRPr="00E45EDA">
        <w:rPr>
          <w:rFonts w:ascii="Arial" w:eastAsia="Times New Roman" w:hAnsi="Arial" w:cs="Arial"/>
          <w:lang w:val="en-GB"/>
        </w:rPr>
        <w:t xml:space="preserve"> synthetic chemicals</w:t>
      </w:r>
      <w:r w:rsidR="00E94EC6" w:rsidRPr="00E45EDA">
        <w:rPr>
          <w:rFonts w:ascii="Arial" w:hAnsi="Arial" w:cs="Arial"/>
          <w:lang w:val="en-GB"/>
        </w:rPr>
        <w:t xml:space="preserve"> </w:t>
      </w:r>
      <w:r w:rsidR="00E94EC6" w:rsidRPr="00E45EDA">
        <w:rPr>
          <w:rFonts w:ascii="Arial" w:eastAsia="Times New Roman" w:hAnsi="Arial" w:cs="Arial"/>
          <w:lang w:val="en-GB"/>
        </w:rPr>
        <w:t>has a profound, adverse impact on the climate and living systems we need to survive</w:t>
      </w:r>
      <w:r w:rsidR="002F65EF">
        <w:rPr>
          <w:rFonts w:ascii="Arial" w:eastAsia="Times New Roman" w:hAnsi="Arial" w:cs="Arial"/>
          <w:lang w:val="en-GB"/>
        </w:rPr>
        <w:t>.</w:t>
      </w:r>
      <w:r w:rsidR="00E94EC6" w:rsidRPr="00E45EDA">
        <w:rPr>
          <w:rFonts w:ascii="Arial" w:eastAsia="Times New Roman" w:hAnsi="Arial" w:cs="Arial"/>
          <w:lang w:val="en-GB"/>
        </w:rPr>
        <w:t xml:space="preserve"> Food production is now responsible for 21-37% of total human-caused </w:t>
      </w:r>
      <w:r w:rsidR="00E45EDA" w:rsidRPr="00E45EDA">
        <w:rPr>
          <w:rFonts w:ascii="Arial" w:eastAsia="Times New Roman" w:hAnsi="Arial" w:cs="Arial"/>
          <w:lang w:val="en-GB"/>
        </w:rPr>
        <w:t>greenhouse gas</w:t>
      </w:r>
      <w:r w:rsidR="00E94EC6" w:rsidRPr="00E45EDA">
        <w:rPr>
          <w:rFonts w:ascii="Arial" w:eastAsia="Times New Roman" w:hAnsi="Arial" w:cs="Arial"/>
          <w:lang w:val="en-GB"/>
        </w:rPr>
        <w:t xml:space="preserve"> emissions</w:t>
      </w:r>
      <w:r w:rsidR="001A1B82">
        <w:rPr>
          <w:rFonts w:ascii="Arial" w:eastAsia="Times New Roman" w:hAnsi="Arial" w:cs="Arial"/>
          <w:lang w:val="en-GB"/>
        </w:rPr>
        <w:t xml:space="preserve">. </w:t>
      </w:r>
      <w:r w:rsidR="00883DB7">
        <w:rPr>
          <w:rFonts w:ascii="Arial" w:eastAsia="Times New Roman" w:hAnsi="Arial" w:cs="Arial"/>
          <w:lang w:val="en-GB"/>
        </w:rPr>
        <w:t>Of</w:t>
      </w:r>
      <w:r w:rsidR="00B15651" w:rsidRPr="00E45EDA">
        <w:rPr>
          <w:rFonts w:ascii="Arial" w:hAnsi="Arial" w:cs="Arial"/>
          <w:lang w:val="en-GB"/>
        </w:rPr>
        <w:t xml:space="preserve"> the 6,000 plant species cultivated for food, just nine account for 66% of total crop production</w:t>
      </w:r>
      <w:r w:rsidR="00244844">
        <w:rPr>
          <w:rFonts w:ascii="Arial" w:hAnsi="Arial" w:cs="Arial"/>
          <w:lang w:val="en-GB"/>
        </w:rPr>
        <w:t>,</w:t>
      </w:r>
      <w:r w:rsidR="00B15651" w:rsidRPr="00E45EDA">
        <w:rPr>
          <w:rFonts w:ascii="Arial" w:hAnsi="Arial" w:cs="Arial"/>
          <w:vertAlign w:val="superscript"/>
          <w:lang w:val="en-GB"/>
        </w:rPr>
        <w:footnoteReference w:id="1"/>
      </w:r>
      <w:r w:rsidR="00B15651" w:rsidRPr="00E45EDA">
        <w:rPr>
          <w:rFonts w:ascii="Arial" w:hAnsi="Arial" w:cs="Arial"/>
          <w:lang w:val="en-GB"/>
        </w:rPr>
        <w:t xml:space="preserve"> </w:t>
      </w:r>
      <w:r w:rsidR="00244844">
        <w:rPr>
          <w:rFonts w:ascii="Arial" w:hAnsi="Arial" w:cs="Arial"/>
          <w:lang w:val="en-GB"/>
        </w:rPr>
        <w:t xml:space="preserve">exposing food supplies to considerable risk. </w:t>
      </w:r>
      <w:proofErr w:type="gramStart"/>
      <w:r w:rsidR="00E94EC6" w:rsidRPr="00E45EDA">
        <w:rPr>
          <w:rFonts w:ascii="Arial" w:eastAsia="Times New Roman" w:hAnsi="Arial" w:cs="Arial"/>
          <w:lang w:val="en-GB"/>
        </w:rPr>
        <w:t>And</w:t>
      </w:r>
      <w:proofErr w:type="gramEnd"/>
      <w:r w:rsidR="00E94EC6" w:rsidRPr="00E45EDA">
        <w:rPr>
          <w:rFonts w:ascii="Arial" w:eastAsia="Times New Roman" w:hAnsi="Arial" w:cs="Arial"/>
          <w:lang w:val="en-GB"/>
        </w:rPr>
        <w:t xml:space="preserve"> as</w:t>
      </w:r>
      <w:r w:rsidR="00901574" w:rsidRPr="00E45EDA">
        <w:rPr>
          <w:rFonts w:ascii="Arial" w:eastAsia="Times New Roman" w:hAnsi="Arial" w:cs="Arial"/>
          <w:lang w:val="en-GB"/>
        </w:rPr>
        <w:t xml:space="preserve"> more forests a</w:t>
      </w:r>
      <w:r w:rsidR="00264553" w:rsidRPr="00E45EDA">
        <w:rPr>
          <w:rFonts w:ascii="Arial" w:eastAsia="Times New Roman" w:hAnsi="Arial" w:cs="Arial"/>
          <w:lang w:val="en-GB"/>
        </w:rPr>
        <w:t>re cleared</w:t>
      </w:r>
      <w:r w:rsidR="00901574" w:rsidRPr="00E45EDA">
        <w:rPr>
          <w:rFonts w:ascii="Arial" w:eastAsia="Times New Roman" w:hAnsi="Arial" w:cs="Arial"/>
          <w:lang w:val="en-GB"/>
        </w:rPr>
        <w:t xml:space="preserve"> for</w:t>
      </w:r>
      <w:r w:rsidR="00264553" w:rsidRPr="00E45EDA">
        <w:rPr>
          <w:rFonts w:ascii="Arial" w:eastAsia="Times New Roman" w:hAnsi="Arial" w:cs="Arial"/>
          <w:lang w:val="en-GB"/>
        </w:rPr>
        <w:t xml:space="preserve"> cattle,</w:t>
      </w:r>
      <w:r w:rsidR="00901574" w:rsidRPr="00E45EDA">
        <w:rPr>
          <w:rFonts w:ascii="Arial" w:eastAsia="Times New Roman" w:hAnsi="Arial" w:cs="Arial"/>
          <w:lang w:val="en-GB"/>
        </w:rPr>
        <w:t xml:space="preserve"> </w:t>
      </w:r>
      <w:r w:rsidR="00264553" w:rsidRPr="00E45EDA">
        <w:rPr>
          <w:rFonts w:ascii="Arial" w:eastAsia="Times New Roman" w:hAnsi="Arial" w:cs="Arial"/>
          <w:lang w:val="en-GB"/>
        </w:rPr>
        <w:t xml:space="preserve">soy beans and </w:t>
      </w:r>
      <w:r w:rsidR="00901574" w:rsidRPr="00E45EDA">
        <w:rPr>
          <w:rFonts w:ascii="Arial" w:eastAsia="Times New Roman" w:hAnsi="Arial" w:cs="Arial"/>
          <w:lang w:val="en-GB"/>
        </w:rPr>
        <w:t>oil palms,</w:t>
      </w:r>
      <w:r w:rsidR="00264553" w:rsidRPr="00E45EDA">
        <w:rPr>
          <w:rFonts w:ascii="Arial" w:eastAsia="Times New Roman" w:hAnsi="Arial" w:cs="Arial"/>
          <w:lang w:val="en-GB"/>
        </w:rPr>
        <w:t xml:space="preserve"> for example,</w:t>
      </w:r>
      <w:r w:rsidR="00901574" w:rsidRPr="00E45EDA">
        <w:rPr>
          <w:rFonts w:ascii="Arial" w:eastAsia="Times New Roman" w:hAnsi="Arial" w:cs="Arial"/>
          <w:lang w:val="en-GB"/>
        </w:rPr>
        <w:t xml:space="preserve"> b</w:t>
      </w:r>
      <w:r w:rsidR="00667BDF" w:rsidRPr="00E45EDA">
        <w:rPr>
          <w:rFonts w:ascii="Arial" w:eastAsia="Times New Roman" w:hAnsi="Arial" w:cs="Arial"/>
          <w:lang w:val="en-GB"/>
        </w:rPr>
        <w:t xml:space="preserve">iodiversity loss </w:t>
      </w:r>
      <w:r w:rsidR="00901574" w:rsidRPr="00E45EDA">
        <w:rPr>
          <w:rFonts w:ascii="Arial" w:eastAsia="Times New Roman" w:hAnsi="Arial" w:cs="Arial"/>
          <w:lang w:val="en-GB"/>
        </w:rPr>
        <w:t xml:space="preserve">is reaching </w:t>
      </w:r>
      <w:r w:rsidR="00667BDF" w:rsidRPr="00E45EDA">
        <w:rPr>
          <w:rFonts w:ascii="Arial" w:eastAsia="Times New Roman" w:hAnsi="Arial" w:cs="Arial"/>
          <w:lang w:val="en-GB"/>
        </w:rPr>
        <w:t>a global crisis</w:t>
      </w:r>
      <w:r w:rsidR="00045FC0">
        <w:rPr>
          <w:rFonts w:ascii="Arial" w:eastAsia="Times New Roman" w:hAnsi="Arial" w:cs="Arial"/>
          <w:lang w:val="en-GB"/>
        </w:rPr>
        <w:t>.</w:t>
      </w:r>
      <w:r w:rsidR="002F65EF" w:rsidRPr="002F65EF">
        <w:rPr>
          <w:rFonts w:ascii="Arial" w:eastAsia="Times New Roman" w:hAnsi="Arial" w:cs="Arial"/>
          <w:lang w:val="en-GB"/>
        </w:rPr>
        <w:t xml:space="preserve"> </w:t>
      </w:r>
    </w:p>
    <w:p w14:paraId="242EB3BE" w14:textId="77777777" w:rsidR="00FE6D00" w:rsidRDefault="00264553" w:rsidP="009F1811">
      <w:pPr>
        <w:spacing w:after="200" w:line="276" w:lineRule="auto"/>
        <w:rPr>
          <w:rFonts w:ascii="Arial" w:eastAsia="Times New Roman" w:hAnsi="Arial" w:cs="Arial"/>
          <w:lang w:val="en-GB"/>
        </w:rPr>
      </w:pPr>
      <w:r w:rsidRPr="00E45EDA">
        <w:rPr>
          <w:rFonts w:ascii="Arial" w:eastAsia="Times New Roman" w:hAnsi="Arial" w:cs="Arial"/>
          <w:lang w:val="en-GB"/>
        </w:rPr>
        <w:lastRenderedPageBreak/>
        <w:t>There are serious</w:t>
      </w:r>
      <w:r w:rsidR="00667BDF" w:rsidRPr="00E45EDA">
        <w:rPr>
          <w:rFonts w:ascii="Arial" w:eastAsia="Times New Roman" w:hAnsi="Arial" w:cs="Arial"/>
          <w:lang w:val="en-GB"/>
        </w:rPr>
        <w:t xml:space="preserve"> human consequences </w:t>
      </w:r>
      <w:r w:rsidRPr="00E45EDA">
        <w:rPr>
          <w:rFonts w:ascii="Arial" w:eastAsia="Times New Roman" w:hAnsi="Arial" w:cs="Arial"/>
          <w:lang w:val="en-GB"/>
        </w:rPr>
        <w:t xml:space="preserve">too. </w:t>
      </w:r>
      <w:r w:rsidR="00883DB7">
        <w:rPr>
          <w:rFonts w:ascii="Arial" w:eastAsia="Times New Roman" w:hAnsi="Arial" w:cs="Arial"/>
          <w:lang w:val="en-GB"/>
        </w:rPr>
        <w:t>At</w:t>
      </w:r>
      <w:r w:rsidR="003A19C3">
        <w:rPr>
          <w:rFonts w:ascii="Arial" w:eastAsia="Times New Roman" w:hAnsi="Arial" w:cs="Arial"/>
          <w:lang w:val="en-GB"/>
        </w:rPr>
        <w:t xml:space="preserve"> least</w:t>
      </w:r>
      <w:r w:rsidR="00667BDF" w:rsidRPr="00E45EDA">
        <w:rPr>
          <w:rFonts w:ascii="Arial" w:eastAsia="Times New Roman" w:hAnsi="Arial" w:cs="Arial"/>
          <w:lang w:val="en-GB"/>
        </w:rPr>
        <w:t xml:space="preserve"> </w:t>
      </w:r>
      <w:r w:rsidR="00047D9C">
        <w:rPr>
          <w:rFonts w:ascii="Arial" w:eastAsia="Times New Roman" w:hAnsi="Arial" w:cs="Arial"/>
          <w:lang w:val="en-GB"/>
        </w:rPr>
        <w:t>690</w:t>
      </w:r>
      <w:r w:rsidR="00667BDF" w:rsidRPr="00E45EDA">
        <w:rPr>
          <w:rFonts w:ascii="Arial" w:eastAsia="Times New Roman" w:hAnsi="Arial" w:cs="Arial"/>
          <w:lang w:val="en-GB"/>
        </w:rPr>
        <w:t xml:space="preserve"> million</w:t>
      </w:r>
      <w:r w:rsidR="00607A9A">
        <w:rPr>
          <w:rStyle w:val="Funotenzeichen"/>
          <w:rFonts w:ascii="Arial" w:eastAsia="Times New Roman" w:hAnsi="Arial" w:cs="Arial"/>
          <w:lang w:val="en-GB"/>
        </w:rPr>
        <w:footnoteReference w:id="2"/>
      </w:r>
      <w:r w:rsidR="00667BDF" w:rsidRPr="00E45EDA">
        <w:rPr>
          <w:rFonts w:ascii="Arial" w:eastAsia="Times New Roman" w:hAnsi="Arial" w:cs="Arial"/>
          <w:lang w:val="en-GB"/>
        </w:rPr>
        <w:t xml:space="preserve"> people </w:t>
      </w:r>
      <w:r w:rsidR="00E94EC6" w:rsidRPr="00E45EDA">
        <w:rPr>
          <w:rFonts w:ascii="Arial" w:eastAsia="Times New Roman" w:hAnsi="Arial" w:cs="Arial"/>
          <w:lang w:val="en-GB"/>
        </w:rPr>
        <w:t>suffer from food insecurity</w:t>
      </w:r>
      <w:r w:rsidR="00883DB7">
        <w:rPr>
          <w:rFonts w:ascii="Arial" w:eastAsia="Times New Roman" w:hAnsi="Arial" w:cs="Arial"/>
          <w:lang w:val="en-GB"/>
        </w:rPr>
        <w:t xml:space="preserve">, and </w:t>
      </w:r>
      <w:r w:rsidR="00FE6D00">
        <w:rPr>
          <w:rFonts w:ascii="Arial" w:eastAsia="Times New Roman" w:hAnsi="Arial" w:cs="Arial"/>
          <w:lang w:val="en-GB"/>
        </w:rPr>
        <w:t>u</w:t>
      </w:r>
      <w:r w:rsidR="00FE6D00" w:rsidRPr="00E45EDA">
        <w:rPr>
          <w:rFonts w:ascii="Arial" w:eastAsia="Times New Roman" w:hAnsi="Arial" w:cs="Arial"/>
          <w:lang w:val="en-GB"/>
        </w:rPr>
        <w:t xml:space="preserve">ltra-processed </w:t>
      </w:r>
      <w:r w:rsidR="00FE6D00">
        <w:rPr>
          <w:rFonts w:ascii="Arial" w:eastAsia="Times New Roman" w:hAnsi="Arial" w:cs="Arial"/>
          <w:lang w:val="en-GB"/>
        </w:rPr>
        <w:t>food is</w:t>
      </w:r>
      <w:r w:rsidR="00FE6D00" w:rsidRPr="00E45EDA">
        <w:rPr>
          <w:rFonts w:ascii="Arial" w:eastAsia="Times New Roman" w:hAnsi="Arial" w:cs="Arial"/>
          <w:lang w:val="en-GB"/>
        </w:rPr>
        <w:t xml:space="preserve"> leading to major health issues including obesity and diabetes, placing </w:t>
      </w:r>
      <w:r w:rsidR="00FE6D00">
        <w:rPr>
          <w:rFonts w:ascii="Arial" w:eastAsia="Times New Roman" w:hAnsi="Arial" w:cs="Arial"/>
          <w:lang w:val="en-GB"/>
        </w:rPr>
        <w:t>a significant</w:t>
      </w:r>
      <w:r w:rsidR="00FE6D00" w:rsidRPr="00E45EDA">
        <w:rPr>
          <w:rFonts w:ascii="Arial" w:eastAsia="Times New Roman" w:hAnsi="Arial" w:cs="Arial"/>
          <w:lang w:val="en-GB"/>
        </w:rPr>
        <w:t xml:space="preserve"> strain on health systems. </w:t>
      </w:r>
    </w:p>
    <w:p w14:paraId="0A2E7078" w14:textId="77777777" w:rsidR="00444BB5" w:rsidRDefault="00444BB5" w:rsidP="00C71346">
      <w:pPr>
        <w:autoSpaceDE w:val="0"/>
        <w:autoSpaceDN w:val="0"/>
        <w:adjustRightInd w:val="0"/>
        <w:spacing w:after="200" w:line="276" w:lineRule="auto"/>
        <w:rPr>
          <w:rFonts w:ascii="Arial" w:eastAsia="Times New Roman" w:hAnsi="Arial" w:cs="Arial"/>
          <w:lang w:val="en-GB"/>
        </w:rPr>
      </w:pPr>
      <w:r>
        <w:rPr>
          <w:rFonts w:ascii="Arial" w:hAnsi="Arial" w:cs="Arial"/>
          <w:color w:val="272627"/>
          <w:lang w:val="en-GB"/>
        </w:rPr>
        <w:t>“</w:t>
      </w:r>
      <w:r w:rsidR="00407F2E">
        <w:rPr>
          <w:rFonts w:ascii="Arial" w:hAnsi="Arial" w:cs="Arial"/>
          <w:color w:val="272627"/>
          <w:lang w:val="en-GB"/>
        </w:rPr>
        <w:t xml:space="preserve">Our current food system </w:t>
      </w:r>
      <w:r w:rsidR="00407F2E" w:rsidRPr="00E45EDA">
        <w:rPr>
          <w:rFonts w:ascii="Arial" w:hAnsi="Arial" w:cs="Arial"/>
          <w:lang w:val="en-GB"/>
        </w:rPr>
        <w:t>is undermining our ability to produce food in the future</w:t>
      </w:r>
      <w:r w:rsidR="00407F2E">
        <w:rPr>
          <w:rFonts w:ascii="Arial" w:hAnsi="Arial" w:cs="Arial"/>
          <w:lang w:val="en-GB"/>
        </w:rPr>
        <w:t>,”</w:t>
      </w:r>
      <w:r w:rsidR="00407F2E" w:rsidRPr="00407F2E">
        <w:rPr>
          <w:rFonts w:ascii="Arial" w:eastAsia="Times New Roman" w:hAnsi="Arial" w:cs="Arial"/>
          <w:lang w:val="en-GB"/>
        </w:rPr>
        <w:t xml:space="preserve"> </w:t>
      </w:r>
      <w:r w:rsidR="00744D70">
        <w:rPr>
          <w:rFonts w:ascii="Arial" w:eastAsia="Times New Roman" w:hAnsi="Arial" w:cs="Arial"/>
          <w:lang w:val="en-GB"/>
        </w:rPr>
        <w:t>says</w:t>
      </w:r>
      <w:r w:rsidR="00B84BFB">
        <w:rPr>
          <w:rFonts w:ascii="Arial" w:eastAsia="Times New Roman" w:hAnsi="Arial" w:cs="Arial"/>
          <w:lang w:val="en-GB"/>
        </w:rPr>
        <w:t xml:space="preserve"> Hans Herren, founder of Biovision</w:t>
      </w:r>
      <w:r w:rsidR="00407F2E">
        <w:rPr>
          <w:rFonts w:ascii="Arial" w:eastAsia="Times New Roman" w:hAnsi="Arial" w:cs="Arial"/>
          <w:lang w:val="en-GB"/>
        </w:rPr>
        <w:t>. “</w:t>
      </w:r>
      <w:r w:rsidR="002F65EF">
        <w:rPr>
          <w:rFonts w:ascii="Arial" w:eastAsia="Times New Roman" w:hAnsi="Arial" w:cs="Arial"/>
          <w:lang w:val="en-GB"/>
        </w:rPr>
        <w:t>W</w:t>
      </w:r>
      <w:r>
        <w:rPr>
          <w:rFonts w:ascii="Arial" w:hAnsi="Arial" w:cs="Arial"/>
          <w:color w:val="272627"/>
          <w:lang w:val="en-GB"/>
        </w:rPr>
        <w:t>orld leaders must embrace</w:t>
      </w:r>
      <w:r w:rsidRPr="00444BB5">
        <w:rPr>
          <w:rFonts w:ascii="Arial" w:eastAsia="Times New Roman" w:hAnsi="Arial" w:cs="Arial"/>
          <w:lang w:val="en-GB"/>
        </w:rPr>
        <w:t xml:space="preserve"> </w:t>
      </w:r>
      <w:r w:rsidRPr="0026360E">
        <w:rPr>
          <w:rFonts w:ascii="Arial" w:eastAsia="Times New Roman" w:hAnsi="Arial" w:cs="Arial"/>
          <w:lang w:val="en-US"/>
        </w:rPr>
        <w:t xml:space="preserve">the transformation of our food systems as the most powerful way to drive change, eliminate </w:t>
      </w:r>
      <w:r w:rsidR="003C6154">
        <w:rPr>
          <w:rFonts w:ascii="Arial" w:eastAsia="Times New Roman" w:hAnsi="Arial" w:cs="Arial"/>
          <w:lang w:val="en-US"/>
        </w:rPr>
        <w:t>under and over nutrition and social inequality, and build climate resilience by respecting planetary boundaries.”</w:t>
      </w:r>
    </w:p>
    <w:p w14:paraId="329D7420" w14:textId="77777777" w:rsidR="008E39FC" w:rsidRPr="00E45EDA" w:rsidRDefault="001A1B82" w:rsidP="00C71346">
      <w:pPr>
        <w:spacing w:after="200" w:line="276" w:lineRule="auto"/>
        <w:rPr>
          <w:rFonts w:ascii="Arial" w:hAnsi="Arial" w:cs="Arial"/>
          <w:b/>
          <w:lang w:val="en-GB"/>
        </w:rPr>
      </w:pPr>
      <w:r>
        <w:rPr>
          <w:rFonts w:ascii="Arial" w:hAnsi="Arial" w:cs="Arial"/>
          <w:b/>
          <w:lang w:val="en-GB"/>
        </w:rPr>
        <w:t>What is</w:t>
      </w:r>
      <w:r w:rsidRPr="00E45EDA">
        <w:rPr>
          <w:rFonts w:ascii="Arial" w:hAnsi="Arial" w:cs="Arial"/>
          <w:b/>
          <w:lang w:val="en-GB"/>
        </w:rPr>
        <w:t xml:space="preserve"> </w:t>
      </w:r>
      <w:proofErr w:type="spellStart"/>
      <w:r w:rsidR="0003015A" w:rsidRPr="00E45EDA">
        <w:rPr>
          <w:rFonts w:ascii="Arial" w:hAnsi="Arial" w:cs="Arial"/>
          <w:b/>
          <w:lang w:val="en-GB"/>
        </w:rPr>
        <w:t>agroecology</w:t>
      </w:r>
      <w:proofErr w:type="spellEnd"/>
      <w:r>
        <w:rPr>
          <w:rFonts w:ascii="Arial" w:hAnsi="Arial" w:cs="Arial"/>
          <w:b/>
          <w:lang w:val="en-GB"/>
        </w:rPr>
        <w:t>?</w:t>
      </w:r>
    </w:p>
    <w:p w14:paraId="5D7CC2DE" w14:textId="449B99EB" w:rsidR="002045BD" w:rsidRDefault="002045BD" w:rsidP="00C71346">
      <w:pPr>
        <w:spacing w:after="200" w:line="276" w:lineRule="auto"/>
        <w:rPr>
          <w:rFonts w:ascii="Arial" w:eastAsia="Times New Roman" w:hAnsi="Arial" w:cs="Arial"/>
          <w:lang w:val="en-GB"/>
        </w:rPr>
      </w:pPr>
      <w:proofErr w:type="spellStart"/>
      <w:r w:rsidRPr="00E45EDA">
        <w:rPr>
          <w:rFonts w:ascii="Arial" w:eastAsia="Times New Roman" w:hAnsi="Arial" w:cs="Arial"/>
          <w:lang w:val="en-GB"/>
        </w:rPr>
        <w:t>Agroecology</w:t>
      </w:r>
      <w:proofErr w:type="spellEnd"/>
      <w:r w:rsidRPr="00E45EDA">
        <w:rPr>
          <w:rFonts w:ascii="Arial" w:eastAsia="Times New Roman" w:hAnsi="Arial" w:cs="Arial"/>
          <w:lang w:val="en-GB"/>
        </w:rPr>
        <w:t xml:space="preserve"> is a holistic, inclusive system</w:t>
      </w:r>
      <w:r w:rsidR="002F65EF">
        <w:rPr>
          <w:rFonts w:ascii="Arial" w:eastAsia="Times New Roman" w:hAnsi="Arial" w:cs="Arial"/>
          <w:lang w:val="en-GB"/>
        </w:rPr>
        <w:t xml:space="preserve"> that respects nature and seeks to take</w:t>
      </w:r>
      <w:r w:rsidRPr="00E45EDA">
        <w:rPr>
          <w:rFonts w:ascii="Arial" w:eastAsia="Times New Roman" w:hAnsi="Arial" w:cs="Arial"/>
          <w:lang w:val="en-GB"/>
        </w:rPr>
        <w:t xml:space="preserve"> only what we need. This progressive, re</w:t>
      </w:r>
      <w:r w:rsidR="0039084F" w:rsidRPr="00E45EDA">
        <w:rPr>
          <w:rFonts w:ascii="Arial" w:eastAsia="Times New Roman" w:hAnsi="Arial" w:cs="Arial"/>
          <w:lang w:val="en-GB"/>
        </w:rPr>
        <w:t>generative farming philosophy is founded on</w:t>
      </w:r>
      <w:r w:rsidR="0039084F" w:rsidRPr="00E45EDA">
        <w:rPr>
          <w:rFonts w:ascii="Arial" w:hAnsi="Arial" w:cs="Arial"/>
          <w:lang w:val="en-GB"/>
        </w:rPr>
        <w:t xml:space="preserve"> science, knowledge and skills from multiple disciplines, as well as technologies and innovations, and</w:t>
      </w:r>
      <w:r w:rsidRPr="00E45EDA">
        <w:rPr>
          <w:rFonts w:ascii="Arial" w:eastAsia="Times New Roman" w:hAnsi="Arial" w:cs="Arial"/>
          <w:lang w:val="en-GB"/>
        </w:rPr>
        <w:t xml:space="preserve"> centre</w:t>
      </w:r>
      <w:r w:rsidR="0039084F" w:rsidRPr="00E45EDA">
        <w:rPr>
          <w:rFonts w:ascii="Arial" w:eastAsia="Times New Roman" w:hAnsi="Arial" w:cs="Arial"/>
          <w:lang w:val="en-GB"/>
        </w:rPr>
        <w:t>s</w:t>
      </w:r>
      <w:r w:rsidRPr="00E45EDA">
        <w:rPr>
          <w:rFonts w:ascii="Arial" w:eastAsia="Times New Roman" w:hAnsi="Arial" w:cs="Arial"/>
          <w:lang w:val="en-GB"/>
        </w:rPr>
        <w:t xml:space="preserve"> around producing food in a way that is environmentally sound</w:t>
      </w:r>
      <w:r w:rsidR="0039084F" w:rsidRPr="00E45EDA">
        <w:rPr>
          <w:rFonts w:ascii="Arial" w:eastAsia="Times New Roman" w:hAnsi="Arial" w:cs="Arial"/>
          <w:lang w:val="en-GB"/>
        </w:rPr>
        <w:t>, supports greater biodiversity and protect</w:t>
      </w:r>
      <w:r w:rsidR="002F65EF">
        <w:rPr>
          <w:rFonts w:ascii="Arial" w:eastAsia="Times New Roman" w:hAnsi="Arial" w:cs="Arial"/>
          <w:lang w:val="en-GB"/>
        </w:rPr>
        <w:t>s</w:t>
      </w:r>
      <w:r w:rsidR="0039084F" w:rsidRPr="00E45EDA">
        <w:rPr>
          <w:rFonts w:ascii="Arial" w:eastAsia="Times New Roman" w:hAnsi="Arial" w:cs="Arial"/>
          <w:lang w:val="en-GB"/>
        </w:rPr>
        <w:t xml:space="preserve"> the climate. </w:t>
      </w:r>
      <w:r w:rsidR="001B5E0B">
        <w:rPr>
          <w:rFonts w:ascii="Arial" w:eastAsia="Times New Roman" w:hAnsi="Arial" w:cs="Arial"/>
          <w:lang w:val="en-GB"/>
        </w:rPr>
        <w:t>In parallel, it</w:t>
      </w:r>
      <w:r w:rsidR="0039084F" w:rsidRPr="00E45EDA">
        <w:rPr>
          <w:rFonts w:ascii="Arial" w:eastAsia="Times New Roman" w:hAnsi="Arial" w:cs="Arial"/>
          <w:lang w:val="en-GB"/>
        </w:rPr>
        <w:t xml:space="preserve"> </w:t>
      </w:r>
      <w:r w:rsidR="002F65EF">
        <w:rPr>
          <w:rFonts w:ascii="Arial" w:eastAsia="Times New Roman" w:hAnsi="Arial" w:cs="Arial"/>
          <w:lang w:val="en-GB"/>
        </w:rPr>
        <w:t>helps to improve</w:t>
      </w:r>
      <w:r w:rsidRPr="00E45EDA">
        <w:rPr>
          <w:rFonts w:ascii="Arial" w:eastAsia="Times New Roman" w:hAnsi="Arial" w:cs="Arial"/>
          <w:lang w:val="en-GB"/>
        </w:rPr>
        <w:t xml:space="preserve"> people’s health through </w:t>
      </w:r>
      <w:r w:rsidR="00DD2335">
        <w:rPr>
          <w:rFonts w:ascii="Arial" w:eastAsia="Times New Roman" w:hAnsi="Arial" w:cs="Arial"/>
          <w:lang w:val="en-GB"/>
        </w:rPr>
        <w:t>healthier</w:t>
      </w:r>
      <w:r w:rsidRPr="00E45EDA">
        <w:rPr>
          <w:rFonts w:ascii="Arial" w:eastAsia="Times New Roman" w:hAnsi="Arial" w:cs="Arial"/>
          <w:lang w:val="en-GB"/>
        </w:rPr>
        <w:t xml:space="preserve"> diets</w:t>
      </w:r>
      <w:r w:rsidR="00605EC3" w:rsidRPr="00E45EDA">
        <w:rPr>
          <w:rFonts w:ascii="Arial" w:eastAsia="Times New Roman" w:hAnsi="Arial" w:cs="Arial"/>
          <w:lang w:val="en-GB"/>
        </w:rPr>
        <w:t>, empowers women farmers and workers</w:t>
      </w:r>
      <w:r w:rsidRPr="00E45EDA">
        <w:rPr>
          <w:rFonts w:ascii="Arial" w:eastAsia="Times New Roman" w:hAnsi="Arial" w:cs="Arial"/>
          <w:lang w:val="en-GB"/>
        </w:rPr>
        <w:t xml:space="preserve"> and strengthens rural livelihoods.</w:t>
      </w:r>
      <w:r w:rsidR="00F74D1F">
        <w:rPr>
          <w:rFonts w:ascii="Arial" w:eastAsia="Times New Roman" w:hAnsi="Arial" w:cs="Arial"/>
          <w:lang w:val="en-GB"/>
        </w:rPr>
        <w:t xml:space="preserve"> </w:t>
      </w:r>
      <w:r w:rsidR="002F65EF">
        <w:rPr>
          <w:rFonts w:ascii="Arial" w:eastAsia="Times New Roman" w:hAnsi="Arial" w:cs="Arial"/>
          <w:lang w:val="en-GB"/>
        </w:rPr>
        <w:t xml:space="preserve">It is also accessible to small-scale </w:t>
      </w:r>
      <w:r w:rsidR="00322BF2">
        <w:rPr>
          <w:rFonts w:ascii="Arial" w:eastAsia="Times New Roman" w:hAnsi="Arial" w:cs="Arial"/>
          <w:lang w:val="en-GB"/>
        </w:rPr>
        <w:t xml:space="preserve">and family </w:t>
      </w:r>
      <w:r w:rsidR="002F65EF">
        <w:rPr>
          <w:rFonts w:ascii="Arial" w:eastAsia="Times New Roman" w:hAnsi="Arial" w:cs="Arial"/>
          <w:lang w:val="en-GB"/>
        </w:rPr>
        <w:t xml:space="preserve">farmers, who produce at least </w:t>
      </w:r>
      <w:r w:rsidR="009640BB">
        <w:rPr>
          <w:rFonts w:ascii="Arial" w:eastAsia="Times New Roman" w:hAnsi="Arial" w:cs="Arial"/>
          <w:lang w:val="en-GB"/>
        </w:rPr>
        <w:t>80</w:t>
      </w:r>
      <w:r w:rsidR="002F65EF">
        <w:rPr>
          <w:rFonts w:ascii="Arial" w:eastAsia="Times New Roman" w:hAnsi="Arial" w:cs="Arial"/>
          <w:lang w:val="en-GB"/>
        </w:rPr>
        <w:t>% of the world’s food</w:t>
      </w:r>
      <w:r w:rsidR="00322BF2">
        <w:rPr>
          <w:rFonts w:ascii="Arial" w:eastAsia="Times New Roman" w:hAnsi="Arial" w:cs="Arial"/>
          <w:lang w:val="en-GB"/>
        </w:rPr>
        <w:t xml:space="preserve"> </w:t>
      </w:r>
      <w:r w:rsidR="00322BF2" w:rsidRPr="00322BF2">
        <w:rPr>
          <w:rFonts w:ascii="Arial" w:eastAsia="Times New Roman" w:hAnsi="Arial" w:cs="Arial"/>
          <w:lang w:val="en-GB"/>
        </w:rPr>
        <w:t>(by value)</w:t>
      </w:r>
      <w:r w:rsidR="002F65EF">
        <w:rPr>
          <w:rFonts w:ascii="Arial" w:eastAsia="Times New Roman" w:hAnsi="Arial" w:cs="Arial"/>
          <w:lang w:val="en-GB"/>
        </w:rPr>
        <w:t>,</w:t>
      </w:r>
      <w:r w:rsidR="009640BB">
        <w:rPr>
          <w:rStyle w:val="Funotenzeichen"/>
          <w:rFonts w:ascii="Arial" w:eastAsia="Times New Roman" w:hAnsi="Arial" w:cs="Arial"/>
          <w:lang w:val="en-GB"/>
        </w:rPr>
        <w:footnoteReference w:id="3"/>
      </w:r>
      <w:r w:rsidR="002F65EF">
        <w:rPr>
          <w:rFonts w:ascii="Arial" w:eastAsia="Times New Roman" w:hAnsi="Arial" w:cs="Arial"/>
          <w:lang w:val="en-GB"/>
        </w:rPr>
        <w:t xml:space="preserve"> and </w:t>
      </w:r>
      <w:r w:rsidR="0039084F" w:rsidRPr="00E45EDA">
        <w:rPr>
          <w:rFonts w:ascii="Arial" w:hAnsi="Arial" w:cs="Arial"/>
          <w:lang w:val="en-GB"/>
        </w:rPr>
        <w:t xml:space="preserve">seeks to value and include indigenous and </w:t>
      </w:r>
      <w:r w:rsidR="0039084F" w:rsidRPr="00E45EDA">
        <w:rPr>
          <w:rFonts w:ascii="Arial" w:eastAsia="Times New Roman" w:hAnsi="Arial" w:cs="Arial"/>
          <w:lang w:val="en-GB"/>
        </w:rPr>
        <w:t>traditional knowledge.</w:t>
      </w:r>
      <w:r w:rsidR="005944A5" w:rsidRPr="00E45EDA">
        <w:rPr>
          <w:rFonts w:ascii="Arial" w:eastAsia="Times New Roman" w:hAnsi="Arial" w:cs="Arial"/>
          <w:lang w:val="en-GB"/>
        </w:rPr>
        <w:t xml:space="preserve"> </w:t>
      </w:r>
      <w:proofErr w:type="gramStart"/>
      <w:r w:rsidRPr="00E45EDA">
        <w:rPr>
          <w:rFonts w:ascii="Arial" w:eastAsia="Times New Roman" w:hAnsi="Arial" w:cs="Arial"/>
          <w:lang w:val="en-GB"/>
        </w:rPr>
        <w:t>And</w:t>
      </w:r>
      <w:proofErr w:type="gramEnd"/>
      <w:r w:rsidRPr="00E45EDA">
        <w:rPr>
          <w:rFonts w:ascii="Arial" w:eastAsia="Times New Roman" w:hAnsi="Arial" w:cs="Arial"/>
          <w:lang w:val="en-GB"/>
        </w:rPr>
        <w:t xml:space="preserve"> it is rapidly gathering momentum worldwide</w:t>
      </w:r>
      <w:r w:rsidR="001B5E0B">
        <w:rPr>
          <w:rFonts w:ascii="Arial" w:eastAsia="Times New Roman" w:hAnsi="Arial" w:cs="Arial"/>
          <w:lang w:val="en-GB"/>
        </w:rPr>
        <w:t>.</w:t>
      </w:r>
    </w:p>
    <w:p w14:paraId="18202FEF" w14:textId="77777777" w:rsidR="004B461D" w:rsidRDefault="004B461D" w:rsidP="004B461D">
      <w:pPr>
        <w:spacing w:after="200" w:line="276" w:lineRule="auto"/>
        <w:rPr>
          <w:rFonts w:ascii="Arial" w:hAnsi="Arial" w:cs="Arial"/>
          <w:lang w:val="en-GB"/>
        </w:rPr>
      </w:pPr>
      <w:r w:rsidRPr="00E45EDA">
        <w:rPr>
          <w:rFonts w:ascii="Arial" w:hAnsi="Arial" w:cs="Arial"/>
          <w:lang w:val="en-GB"/>
        </w:rPr>
        <w:t xml:space="preserve">“In the race to the bottom on price, </w:t>
      </w:r>
      <w:proofErr w:type="gramStart"/>
      <w:r w:rsidRPr="00E45EDA">
        <w:rPr>
          <w:rFonts w:ascii="Arial" w:hAnsi="Arial" w:cs="Arial"/>
          <w:lang w:val="en-GB"/>
        </w:rPr>
        <w:t>it’s</w:t>
      </w:r>
      <w:proofErr w:type="gramEnd"/>
      <w:r w:rsidRPr="00E45EDA">
        <w:rPr>
          <w:rFonts w:ascii="Arial" w:hAnsi="Arial" w:cs="Arial"/>
          <w:lang w:val="en-GB"/>
        </w:rPr>
        <w:t xml:space="preserve"> smallhol</w:t>
      </w:r>
      <w:r>
        <w:rPr>
          <w:rFonts w:ascii="Arial" w:hAnsi="Arial" w:cs="Arial"/>
          <w:lang w:val="en-GB"/>
        </w:rPr>
        <w:t xml:space="preserve">der farmers who suffer the most,” says </w:t>
      </w:r>
      <w:r w:rsidR="00221E17">
        <w:rPr>
          <w:rFonts w:ascii="Arial" w:hAnsi="Arial" w:cs="Arial"/>
          <w:lang w:val="en-GB"/>
        </w:rPr>
        <w:t>sustainable food systems expert</w:t>
      </w:r>
      <w:r w:rsidR="00221E17" w:rsidRPr="00E45EDA">
        <w:rPr>
          <w:rFonts w:ascii="Arial" w:hAnsi="Arial" w:cs="Arial"/>
          <w:lang w:val="en-GB"/>
        </w:rPr>
        <w:t xml:space="preserve"> </w:t>
      </w:r>
      <w:proofErr w:type="spellStart"/>
      <w:r>
        <w:rPr>
          <w:rFonts w:ascii="Arial" w:hAnsi="Arial" w:cs="Arial"/>
          <w:lang w:val="en-GB"/>
        </w:rPr>
        <w:t>Prof.</w:t>
      </w:r>
      <w:proofErr w:type="spellEnd"/>
      <w:r>
        <w:rPr>
          <w:rFonts w:ascii="Arial" w:hAnsi="Arial" w:cs="Arial"/>
          <w:lang w:val="en-GB"/>
        </w:rPr>
        <w:t xml:space="preserve"> Molly </w:t>
      </w:r>
      <w:r w:rsidRPr="00E45EDA">
        <w:rPr>
          <w:rFonts w:ascii="Arial" w:hAnsi="Arial" w:cs="Arial"/>
          <w:lang w:val="en-GB"/>
        </w:rPr>
        <w:t>Anderson</w:t>
      </w:r>
      <w:r>
        <w:rPr>
          <w:rFonts w:ascii="Arial" w:hAnsi="Arial" w:cs="Arial"/>
          <w:lang w:val="en-GB"/>
        </w:rPr>
        <w:t>.</w:t>
      </w:r>
      <w:r w:rsidRPr="00E45EDA">
        <w:rPr>
          <w:rFonts w:ascii="Arial" w:hAnsi="Arial" w:cs="Arial"/>
          <w:lang w:val="en-GB"/>
        </w:rPr>
        <w:t xml:space="preserve"> </w:t>
      </w:r>
      <w:r>
        <w:rPr>
          <w:rFonts w:ascii="Arial" w:hAnsi="Arial" w:cs="Arial"/>
          <w:lang w:val="en-GB"/>
        </w:rPr>
        <w:t>“</w:t>
      </w:r>
      <w:r w:rsidRPr="00E45EDA">
        <w:rPr>
          <w:rFonts w:ascii="Arial" w:hAnsi="Arial" w:cs="Arial"/>
          <w:lang w:val="en-GB"/>
        </w:rPr>
        <w:t xml:space="preserve">A shift to lower cost </w:t>
      </w:r>
      <w:proofErr w:type="spellStart"/>
      <w:r w:rsidRPr="00E45EDA">
        <w:rPr>
          <w:rFonts w:ascii="Arial" w:hAnsi="Arial" w:cs="Arial"/>
          <w:lang w:val="en-GB"/>
        </w:rPr>
        <w:t>agroecology</w:t>
      </w:r>
      <w:proofErr w:type="spellEnd"/>
      <w:r w:rsidRPr="00E45EDA">
        <w:rPr>
          <w:rFonts w:ascii="Arial" w:hAnsi="Arial" w:cs="Arial"/>
          <w:lang w:val="en-GB"/>
        </w:rPr>
        <w:t xml:space="preserve"> would provide more rural jobs and enable young people to continue farming the land their families have tended for generations.”</w:t>
      </w:r>
    </w:p>
    <w:p w14:paraId="25DB9115" w14:textId="77777777" w:rsidR="001F5C3E" w:rsidRDefault="00134B32" w:rsidP="00C71346">
      <w:pPr>
        <w:tabs>
          <w:tab w:val="left" w:pos="2972"/>
        </w:tabs>
        <w:spacing w:after="200" w:line="276" w:lineRule="auto"/>
        <w:rPr>
          <w:rFonts w:ascii="Arial" w:hAnsi="Arial" w:cs="Arial"/>
          <w:lang w:val="en-GB"/>
        </w:rPr>
      </w:pPr>
      <w:r w:rsidRPr="00E45EDA">
        <w:rPr>
          <w:rFonts w:ascii="Arial" w:hAnsi="Arial" w:cs="Arial"/>
          <w:lang w:val="en-GB"/>
        </w:rPr>
        <w:t>In rural Tanzania</w:t>
      </w:r>
      <w:r w:rsidR="00160337">
        <w:rPr>
          <w:rFonts w:ascii="Arial" w:hAnsi="Arial" w:cs="Arial"/>
          <w:lang w:val="en-GB"/>
        </w:rPr>
        <w:t xml:space="preserve">, </w:t>
      </w:r>
      <w:r w:rsidRPr="00E45EDA">
        <w:rPr>
          <w:rFonts w:ascii="Arial" w:hAnsi="Arial" w:cs="Arial"/>
          <w:lang w:val="en-GB"/>
        </w:rPr>
        <w:t>Janet Maro</w:t>
      </w:r>
      <w:r w:rsidR="00160337">
        <w:rPr>
          <w:rFonts w:ascii="Arial" w:hAnsi="Arial" w:cs="Arial"/>
          <w:lang w:val="en-GB"/>
        </w:rPr>
        <w:t>, Executive Director</w:t>
      </w:r>
      <w:r w:rsidRPr="00E45EDA">
        <w:rPr>
          <w:rFonts w:ascii="Arial" w:hAnsi="Arial" w:cs="Arial"/>
          <w:lang w:val="en-GB"/>
        </w:rPr>
        <w:t xml:space="preserve"> of the Sustainable Agriculture Tanzania</w:t>
      </w:r>
      <w:r w:rsidR="00D302A1" w:rsidRPr="00E45EDA">
        <w:rPr>
          <w:rFonts w:ascii="Arial" w:hAnsi="Arial" w:cs="Arial"/>
          <w:lang w:val="en-GB"/>
        </w:rPr>
        <w:t xml:space="preserve"> (SAT)</w:t>
      </w:r>
      <w:r w:rsidRPr="00E45EDA">
        <w:rPr>
          <w:rFonts w:ascii="Arial" w:hAnsi="Arial" w:cs="Arial"/>
          <w:lang w:val="en-GB"/>
        </w:rPr>
        <w:t xml:space="preserve"> organisation</w:t>
      </w:r>
      <w:r w:rsidR="00160337">
        <w:rPr>
          <w:rFonts w:ascii="Arial" w:hAnsi="Arial" w:cs="Arial"/>
          <w:lang w:val="en-GB"/>
        </w:rPr>
        <w:t>,</w:t>
      </w:r>
      <w:r w:rsidRPr="00E45EDA">
        <w:rPr>
          <w:rFonts w:ascii="Arial" w:hAnsi="Arial" w:cs="Arial"/>
          <w:lang w:val="en-GB"/>
        </w:rPr>
        <w:t xml:space="preserve"> farms a variety of crops – maize, sunflower and sorghum, as well as cassava – on 20 hectares of land. In between these crops, she plants beans and peas, crops that help to </w:t>
      </w:r>
      <w:r w:rsidR="00160337">
        <w:rPr>
          <w:rFonts w:ascii="Arial" w:hAnsi="Arial" w:cs="Arial"/>
          <w:lang w:val="en-GB"/>
        </w:rPr>
        <w:t>add</w:t>
      </w:r>
      <w:r w:rsidR="001F5C3E" w:rsidRPr="00E45EDA">
        <w:rPr>
          <w:rFonts w:ascii="Arial" w:hAnsi="Arial" w:cs="Arial"/>
          <w:lang w:val="en-GB"/>
        </w:rPr>
        <w:t xml:space="preserve"> nitrogen</w:t>
      </w:r>
      <w:r w:rsidR="00160337">
        <w:rPr>
          <w:rFonts w:ascii="Arial" w:hAnsi="Arial" w:cs="Arial"/>
          <w:lang w:val="en-GB"/>
        </w:rPr>
        <w:t xml:space="preserve"> (which is fundamental to healthy plant growth) to</w:t>
      </w:r>
      <w:r w:rsidR="001F5C3E" w:rsidRPr="00E45EDA">
        <w:rPr>
          <w:rFonts w:ascii="Arial" w:hAnsi="Arial" w:cs="Arial"/>
          <w:lang w:val="en-GB"/>
        </w:rPr>
        <w:t xml:space="preserve"> the soil. Together with compost, these legume crops cover the surface of the soil (reducing evaporation) </w:t>
      </w:r>
      <w:r w:rsidR="00160337">
        <w:rPr>
          <w:rFonts w:ascii="Arial" w:hAnsi="Arial" w:cs="Arial"/>
          <w:lang w:val="en-GB"/>
        </w:rPr>
        <w:t xml:space="preserve">and </w:t>
      </w:r>
      <w:r w:rsidR="001F5C3E" w:rsidRPr="00E45EDA">
        <w:rPr>
          <w:rFonts w:ascii="Arial" w:hAnsi="Arial" w:cs="Arial"/>
          <w:lang w:val="en-GB"/>
        </w:rPr>
        <w:t>help to i</w:t>
      </w:r>
      <w:r w:rsidRPr="00E45EDA">
        <w:rPr>
          <w:rFonts w:ascii="Arial" w:hAnsi="Arial" w:cs="Arial"/>
          <w:lang w:val="en-GB"/>
        </w:rPr>
        <w:t>mprove soil health</w:t>
      </w:r>
      <w:r w:rsidR="001F5C3E" w:rsidRPr="00E45EDA">
        <w:rPr>
          <w:rFonts w:ascii="Arial" w:hAnsi="Arial" w:cs="Arial"/>
          <w:lang w:val="en-GB"/>
        </w:rPr>
        <w:t>,</w:t>
      </w:r>
      <w:r w:rsidRPr="00E45EDA">
        <w:rPr>
          <w:rFonts w:ascii="Arial" w:hAnsi="Arial" w:cs="Arial"/>
          <w:lang w:val="en-GB"/>
        </w:rPr>
        <w:t xml:space="preserve"> </w:t>
      </w:r>
      <w:r w:rsidR="001F5C3E" w:rsidRPr="00E45EDA">
        <w:rPr>
          <w:rFonts w:ascii="Arial" w:hAnsi="Arial" w:cs="Arial"/>
          <w:lang w:val="en-GB"/>
        </w:rPr>
        <w:t>increasing</w:t>
      </w:r>
      <w:r w:rsidRPr="00E45EDA">
        <w:rPr>
          <w:rFonts w:ascii="Arial" w:hAnsi="Arial" w:cs="Arial"/>
          <w:lang w:val="en-GB"/>
        </w:rPr>
        <w:t xml:space="preserve"> water retention.</w:t>
      </w:r>
    </w:p>
    <w:p w14:paraId="7359A160" w14:textId="77777777" w:rsidR="00744D70" w:rsidRDefault="00744D70" w:rsidP="00744D70">
      <w:pPr>
        <w:tabs>
          <w:tab w:val="left" w:pos="2972"/>
        </w:tabs>
        <w:spacing w:after="200" w:line="276" w:lineRule="auto"/>
        <w:rPr>
          <w:rFonts w:ascii="Arial" w:hAnsi="Arial" w:cs="Arial"/>
          <w:lang w:val="en-GB"/>
        </w:rPr>
      </w:pPr>
      <w:r w:rsidRPr="00E45EDA">
        <w:rPr>
          <w:rFonts w:ascii="Arial" w:hAnsi="Arial" w:cs="Arial"/>
          <w:lang w:val="en-GB"/>
        </w:rPr>
        <w:t xml:space="preserve">Maro is far from the only women involved. 60% of farmers involved in SAT are women, and through the scheme, they </w:t>
      </w:r>
      <w:proofErr w:type="gramStart"/>
      <w:r w:rsidRPr="00E45EDA">
        <w:rPr>
          <w:rFonts w:ascii="Arial" w:hAnsi="Arial" w:cs="Arial"/>
          <w:lang w:val="en-GB"/>
        </w:rPr>
        <w:t>have also</w:t>
      </w:r>
      <w:proofErr w:type="gramEnd"/>
      <w:r w:rsidRPr="00E45EDA">
        <w:rPr>
          <w:rFonts w:ascii="Arial" w:hAnsi="Arial" w:cs="Arial"/>
          <w:lang w:val="en-GB"/>
        </w:rPr>
        <w:t xml:space="preserve"> diversified to grow organic vegetables, herbs and spices that are sold in local shops. </w:t>
      </w:r>
    </w:p>
    <w:p w14:paraId="5090DC68" w14:textId="77777777" w:rsidR="00D302A1" w:rsidRPr="00E45EDA" w:rsidRDefault="00D302A1" w:rsidP="00C71346">
      <w:pPr>
        <w:tabs>
          <w:tab w:val="left" w:pos="2972"/>
        </w:tabs>
        <w:spacing w:after="200" w:line="276" w:lineRule="auto"/>
        <w:rPr>
          <w:rFonts w:ascii="Arial" w:hAnsi="Arial" w:cs="Arial"/>
          <w:lang w:val="en-GB"/>
        </w:rPr>
      </w:pPr>
      <w:r w:rsidRPr="00E45EDA">
        <w:rPr>
          <w:rFonts w:ascii="Arial" w:hAnsi="Arial" w:cs="Arial"/>
          <w:lang w:val="en-GB"/>
        </w:rPr>
        <w:t>“</w:t>
      </w:r>
      <w:r w:rsidR="00744D70">
        <w:rPr>
          <w:rFonts w:ascii="Arial" w:hAnsi="Arial" w:cs="Arial"/>
          <w:lang w:val="en-GB"/>
        </w:rPr>
        <w:t>T</w:t>
      </w:r>
      <w:r w:rsidRPr="00E45EDA">
        <w:rPr>
          <w:rFonts w:ascii="Arial" w:hAnsi="Arial" w:cs="Arial"/>
          <w:lang w:val="en-GB"/>
        </w:rPr>
        <w:t>he diversity of crops we grow not only raise</w:t>
      </w:r>
      <w:r w:rsidR="00CD1FAB">
        <w:rPr>
          <w:rFonts w:ascii="Arial" w:hAnsi="Arial" w:cs="Arial"/>
          <w:lang w:val="en-GB"/>
        </w:rPr>
        <w:t>s</w:t>
      </w:r>
      <w:r w:rsidRPr="00E45EDA">
        <w:rPr>
          <w:rFonts w:ascii="Arial" w:hAnsi="Arial" w:cs="Arial"/>
          <w:lang w:val="en-GB"/>
        </w:rPr>
        <w:t xml:space="preserve"> crop quality and yields, it also improves nutrition among local households,” </w:t>
      </w:r>
      <w:r w:rsidR="00875F40">
        <w:rPr>
          <w:rFonts w:ascii="Arial" w:hAnsi="Arial" w:cs="Arial"/>
          <w:lang w:val="en-GB"/>
        </w:rPr>
        <w:t>says Maro.</w:t>
      </w:r>
      <w:r w:rsidR="00744D70">
        <w:rPr>
          <w:rFonts w:ascii="Arial" w:hAnsi="Arial" w:cs="Arial"/>
          <w:lang w:val="en-GB"/>
        </w:rPr>
        <w:t xml:space="preserve"> “With</w:t>
      </w:r>
      <w:r w:rsidR="00744D70" w:rsidRPr="00E45EDA">
        <w:rPr>
          <w:rFonts w:ascii="Arial" w:hAnsi="Arial" w:cs="Arial"/>
          <w:lang w:val="en-GB"/>
        </w:rPr>
        <w:t xml:space="preserve"> the improved income, farmers can invest more in health and education for their families.</w:t>
      </w:r>
      <w:r w:rsidR="00744D70">
        <w:rPr>
          <w:rFonts w:ascii="Arial" w:hAnsi="Arial" w:cs="Arial"/>
          <w:lang w:val="en-GB"/>
        </w:rPr>
        <w:t>”</w:t>
      </w:r>
    </w:p>
    <w:p w14:paraId="6064576C" w14:textId="77777777" w:rsidR="00CC7B64" w:rsidRPr="00E45EDA" w:rsidRDefault="004B5C05" w:rsidP="00C71346">
      <w:pPr>
        <w:tabs>
          <w:tab w:val="left" w:pos="2972"/>
        </w:tabs>
        <w:spacing w:after="200" w:line="276" w:lineRule="auto"/>
        <w:rPr>
          <w:rFonts w:ascii="Arial" w:eastAsia="Times New Roman" w:hAnsi="Arial" w:cs="Arial"/>
          <w:lang w:val="en-GB"/>
        </w:rPr>
      </w:pPr>
      <w:r w:rsidRPr="00E45EDA">
        <w:rPr>
          <w:rFonts w:ascii="Arial" w:hAnsi="Arial" w:cs="Arial"/>
          <w:lang w:val="en-GB"/>
        </w:rPr>
        <w:t xml:space="preserve">Indeed, some </w:t>
      </w:r>
      <w:r w:rsidR="00CC7B64" w:rsidRPr="00E45EDA">
        <w:rPr>
          <w:rFonts w:ascii="Arial" w:hAnsi="Arial" w:cs="Arial"/>
          <w:lang w:val="en-GB"/>
        </w:rPr>
        <w:t xml:space="preserve">30% of farms around the world </w:t>
      </w:r>
      <w:proofErr w:type="gramStart"/>
      <w:r w:rsidR="00CC7B64" w:rsidRPr="00E45EDA">
        <w:rPr>
          <w:rFonts w:ascii="Arial" w:hAnsi="Arial" w:cs="Arial"/>
          <w:lang w:val="en-GB"/>
        </w:rPr>
        <w:t>are est</w:t>
      </w:r>
      <w:r w:rsidRPr="00E45EDA">
        <w:rPr>
          <w:rFonts w:ascii="Arial" w:hAnsi="Arial" w:cs="Arial"/>
          <w:lang w:val="en-GB"/>
        </w:rPr>
        <w:t>imated</w:t>
      </w:r>
      <w:proofErr w:type="gramEnd"/>
      <w:r w:rsidRPr="00E45EDA">
        <w:rPr>
          <w:rFonts w:ascii="Arial" w:hAnsi="Arial" w:cs="Arial"/>
          <w:lang w:val="en-GB"/>
        </w:rPr>
        <w:t xml:space="preserve"> to have redesigned the way they grow crops </w:t>
      </w:r>
      <w:r w:rsidR="00CC7B64" w:rsidRPr="00E45EDA">
        <w:rPr>
          <w:rFonts w:ascii="Arial" w:hAnsi="Arial" w:cs="Arial"/>
          <w:lang w:val="en-GB"/>
        </w:rPr>
        <w:t xml:space="preserve">around </w:t>
      </w:r>
      <w:proofErr w:type="spellStart"/>
      <w:r w:rsidR="00CC7B64" w:rsidRPr="00E45EDA">
        <w:rPr>
          <w:rFonts w:ascii="Arial" w:hAnsi="Arial" w:cs="Arial"/>
          <w:lang w:val="en-GB"/>
        </w:rPr>
        <w:t>agroecological</w:t>
      </w:r>
      <w:proofErr w:type="spellEnd"/>
      <w:r w:rsidR="00CC7B64" w:rsidRPr="00E45EDA">
        <w:rPr>
          <w:rFonts w:ascii="Arial" w:hAnsi="Arial" w:cs="Arial"/>
          <w:lang w:val="en-GB"/>
        </w:rPr>
        <w:t xml:space="preserve"> principles</w:t>
      </w:r>
      <w:r w:rsidR="00CD1FAB">
        <w:rPr>
          <w:rFonts w:ascii="Arial" w:hAnsi="Arial" w:cs="Arial"/>
          <w:lang w:val="en-GB"/>
        </w:rPr>
        <w:t>, with a real groundswell of activity at the grassroots level</w:t>
      </w:r>
      <w:r w:rsidR="00CC7B64" w:rsidRPr="00E45EDA">
        <w:rPr>
          <w:rFonts w:ascii="Arial" w:hAnsi="Arial" w:cs="Arial"/>
          <w:lang w:val="en-GB"/>
        </w:rPr>
        <w:t>.</w:t>
      </w:r>
      <w:r w:rsidRPr="00E45EDA">
        <w:rPr>
          <w:rFonts w:ascii="Arial" w:hAnsi="Arial" w:cs="Arial"/>
          <w:lang w:val="en-GB"/>
        </w:rPr>
        <w:t xml:space="preserve"> However, research and training in this area has slowed down</w:t>
      </w:r>
      <w:r w:rsidR="00CC7B64" w:rsidRPr="00E45EDA">
        <w:rPr>
          <w:rFonts w:ascii="Arial" w:hAnsi="Arial" w:cs="Arial"/>
          <w:lang w:val="en-GB"/>
        </w:rPr>
        <w:t xml:space="preserve"> over the past ten years, representing only 14% of agricultural aid in sub-Saharan Africa in 2017.</w:t>
      </w:r>
      <w:r w:rsidRPr="00E45EDA">
        <w:rPr>
          <w:rStyle w:val="Funotenzeichen"/>
          <w:rFonts w:ascii="Arial" w:hAnsi="Arial" w:cs="Arial"/>
          <w:lang w:val="en-GB"/>
        </w:rPr>
        <w:footnoteReference w:id="4"/>
      </w:r>
      <w:r w:rsidRPr="00E45EDA">
        <w:rPr>
          <w:rFonts w:ascii="Arial" w:hAnsi="Arial" w:cs="Arial"/>
          <w:lang w:val="en-GB"/>
        </w:rPr>
        <w:t xml:space="preserve"> </w:t>
      </w:r>
      <w:r w:rsidR="00DD2335">
        <w:rPr>
          <w:rFonts w:ascii="Arial" w:hAnsi="Arial" w:cs="Arial"/>
          <w:lang w:val="en-GB"/>
        </w:rPr>
        <w:lastRenderedPageBreak/>
        <w:t xml:space="preserve">Significantly more </w:t>
      </w:r>
      <w:r w:rsidR="00604735">
        <w:rPr>
          <w:rFonts w:ascii="Arial" w:hAnsi="Arial" w:cs="Arial"/>
          <w:lang w:val="en-GB"/>
        </w:rPr>
        <w:t>research</w:t>
      </w:r>
      <w:r w:rsidR="00DD2335">
        <w:rPr>
          <w:rFonts w:ascii="Arial" w:hAnsi="Arial" w:cs="Arial"/>
          <w:lang w:val="en-GB"/>
        </w:rPr>
        <w:t xml:space="preserve"> and</w:t>
      </w:r>
      <w:r w:rsidRPr="00E45EDA">
        <w:rPr>
          <w:rFonts w:ascii="Arial" w:hAnsi="Arial" w:cs="Arial"/>
          <w:lang w:val="en-GB"/>
        </w:rPr>
        <w:t xml:space="preserve"> funding</w:t>
      </w:r>
      <w:r w:rsidR="00604735">
        <w:rPr>
          <w:rFonts w:ascii="Arial" w:hAnsi="Arial" w:cs="Arial"/>
          <w:lang w:val="en-GB"/>
        </w:rPr>
        <w:t xml:space="preserve"> </w:t>
      </w:r>
      <w:proofErr w:type="gramStart"/>
      <w:r w:rsidR="00DC4F9C">
        <w:rPr>
          <w:rFonts w:ascii="Arial" w:hAnsi="Arial" w:cs="Arial"/>
          <w:lang w:val="en-GB"/>
        </w:rPr>
        <w:t xml:space="preserve">are </w:t>
      </w:r>
      <w:r w:rsidR="00604735">
        <w:rPr>
          <w:rFonts w:ascii="Arial" w:hAnsi="Arial" w:cs="Arial"/>
          <w:lang w:val="en-GB"/>
        </w:rPr>
        <w:t>urgently needed</w:t>
      </w:r>
      <w:proofErr w:type="gramEnd"/>
      <w:r w:rsidR="00604735">
        <w:rPr>
          <w:rFonts w:ascii="Arial" w:hAnsi="Arial" w:cs="Arial"/>
          <w:lang w:val="en-GB"/>
        </w:rPr>
        <w:t xml:space="preserve"> to support further expansion</w:t>
      </w:r>
      <w:r w:rsidR="00CD1FAB">
        <w:rPr>
          <w:rFonts w:ascii="Arial" w:hAnsi="Arial" w:cs="Arial"/>
          <w:lang w:val="en-GB"/>
        </w:rPr>
        <w:t xml:space="preserve">, </w:t>
      </w:r>
      <w:r w:rsidR="00BA4253">
        <w:rPr>
          <w:rFonts w:ascii="Arial" w:hAnsi="Arial" w:cs="Arial"/>
          <w:lang w:val="en-GB"/>
        </w:rPr>
        <w:t xml:space="preserve">Biovision finds. </w:t>
      </w:r>
    </w:p>
    <w:p w14:paraId="737EB5D5" w14:textId="77777777" w:rsidR="0003015A" w:rsidRPr="00E45EDA" w:rsidRDefault="00AB27F8" w:rsidP="00C71346">
      <w:pPr>
        <w:spacing w:after="200" w:line="276" w:lineRule="auto"/>
        <w:rPr>
          <w:rFonts w:ascii="Arial" w:hAnsi="Arial" w:cs="Arial"/>
          <w:b/>
          <w:lang w:val="en-GB"/>
        </w:rPr>
      </w:pPr>
      <w:proofErr w:type="spellStart"/>
      <w:r w:rsidRPr="00E45EDA">
        <w:rPr>
          <w:rFonts w:ascii="Arial" w:hAnsi="Arial" w:cs="Arial"/>
          <w:b/>
          <w:lang w:val="en-GB"/>
        </w:rPr>
        <w:t>Agroecology</w:t>
      </w:r>
      <w:proofErr w:type="spellEnd"/>
      <w:r w:rsidR="005944A5" w:rsidRPr="00E45EDA">
        <w:rPr>
          <w:rFonts w:ascii="Arial" w:hAnsi="Arial" w:cs="Arial"/>
          <w:b/>
          <w:lang w:val="en-GB"/>
        </w:rPr>
        <w:t xml:space="preserve"> </w:t>
      </w:r>
      <w:r w:rsidR="001C2F2A">
        <w:rPr>
          <w:rFonts w:ascii="Arial" w:hAnsi="Arial" w:cs="Arial"/>
          <w:b/>
          <w:lang w:val="en-GB"/>
        </w:rPr>
        <w:t xml:space="preserve">as a powerful lever for food security </w:t>
      </w:r>
    </w:p>
    <w:p w14:paraId="5F12B259" w14:textId="77777777" w:rsidR="00AB27F8" w:rsidRPr="00E45EDA" w:rsidRDefault="00AB27F8" w:rsidP="00C71346">
      <w:pPr>
        <w:spacing w:after="200" w:line="276" w:lineRule="auto"/>
        <w:rPr>
          <w:rFonts w:ascii="Arial" w:hAnsi="Arial" w:cs="Arial"/>
          <w:lang w:val="en-GB"/>
        </w:rPr>
      </w:pPr>
      <w:r w:rsidRPr="00E45EDA">
        <w:rPr>
          <w:rFonts w:ascii="Arial" w:hAnsi="Arial" w:cs="Arial"/>
          <w:lang w:val="en-GB"/>
        </w:rPr>
        <w:t>“</w:t>
      </w:r>
      <w:r w:rsidR="0018114E" w:rsidRPr="00E45EDA">
        <w:rPr>
          <w:rFonts w:ascii="Arial" w:hAnsi="Arial" w:cs="Arial"/>
          <w:lang w:val="en-GB"/>
        </w:rPr>
        <w:t>Sustainably produced food can nourish the world, but our diet has to change</w:t>
      </w:r>
      <w:r w:rsidRPr="00E45EDA">
        <w:rPr>
          <w:rFonts w:ascii="Arial" w:hAnsi="Arial" w:cs="Arial"/>
          <w:lang w:val="en-GB"/>
        </w:rPr>
        <w:t xml:space="preserve">,” says </w:t>
      </w:r>
      <w:r w:rsidR="00DD2335">
        <w:rPr>
          <w:rFonts w:ascii="Arial" w:eastAsia="Times New Roman" w:hAnsi="Arial" w:cs="Arial"/>
          <w:lang w:val="en-GB"/>
        </w:rPr>
        <w:t>nutrition</w:t>
      </w:r>
      <w:r w:rsidR="00D337FF">
        <w:rPr>
          <w:rFonts w:ascii="Arial" w:eastAsia="Times New Roman" w:hAnsi="Arial" w:cs="Arial"/>
          <w:lang w:val="en-GB"/>
        </w:rPr>
        <w:t xml:space="preserve"> and obesity</w:t>
      </w:r>
      <w:r w:rsidR="00DD2335">
        <w:rPr>
          <w:rFonts w:ascii="Arial" w:eastAsia="Times New Roman" w:hAnsi="Arial" w:cs="Arial"/>
          <w:lang w:val="en-GB"/>
        </w:rPr>
        <w:t xml:space="preserve"> expert </w:t>
      </w:r>
      <w:proofErr w:type="spellStart"/>
      <w:r w:rsidR="00DD2335" w:rsidRPr="00E45EDA">
        <w:rPr>
          <w:rFonts w:ascii="Arial" w:eastAsia="Times New Roman" w:hAnsi="Arial" w:cs="Arial"/>
          <w:lang w:val="en-GB"/>
        </w:rPr>
        <w:t>Prof.</w:t>
      </w:r>
      <w:proofErr w:type="spellEnd"/>
      <w:r w:rsidR="00DD2335" w:rsidRPr="00E45EDA">
        <w:rPr>
          <w:rFonts w:ascii="Arial" w:eastAsia="Times New Roman" w:hAnsi="Arial" w:cs="Arial"/>
          <w:lang w:val="en-GB"/>
        </w:rPr>
        <w:t xml:space="preserve"> Boyd </w:t>
      </w:r>
      <w:proofErr w:type="spellStart"/>
      <w:r w:rsidRPr="00E45EDA">
        <w:rPr>
          <w:rFonts w:ascii="Arial" w:hAnsi="Arial" w:cs="Arial"/>
          <w:lang w:val="en-GB"/>
        </w:rPr>
        <w:t>Swinburn</w:t>
      </w:r>
      <w:proofErr w:type="spellEnd"/>
      <w:r w:rsidRPr="00E45EDA">
        <w:rPr>
          <w:rFonts w:ascii="Arial" w:hAnsi="Arial" w:cs="Arial"/>
          <w:lang w:val="en-GB"/>
        </w:rPr>
        <w:t>. “For a smarter use of land and healthier, thriving populations, we must move away from monocultures</w:t>
      </w:r>
      <w:r w:rsidR="00B63237">
        <w:rPr>
          <w:rFonts w:ascii="Arial" w:hAnsi="Arial" w:cs="Arial"/>
          <w:lang w:val="en-GB"/>
        </w:rPr>
        <w:t xml:space="preserve"> and</w:t>
      </w:r>
      <w:r w:rsidRPr="00E45EDA">
        <w:rPr>
          <w:rFonts w:ascii="Arial" w:hAnsi="Arial" w:cs="Arial"/>
          <w:lang w:val="en-GB"/>
        </w:rPr>
        <w:t xml:space="preserve"> </w:t>
      </w:r>
      <w:r w:rsidR="00B63237">
        <w:rPr>
          <w:rFonts w:ascii="Arial" w:hAnsi="Arial" w:cs="Arial"/>
          <w:lang w:val="en-GB"/>
        </w:rPr>
        <w:t xml:space="preserve">industrially-produced </w:t>
      </w:r>
      <w:r w:rsidRPr="00E45EDA">
        <w:rPr>
          <w:rFonts w:ascii="Arial" w:hAnsi="Arial" w:cs="Arial"/>
          <w:lang w:val="en-GB"/>
        </w:rPr>
        <w:t>dairy and beef to</w:t>
      </w:r>
      <w:r w:rsidR="008B47E1" w:rsidRPr="00E45EDA">
        <w:rPr>
          <w:rFonts w:ascii="Arial" w:hAnsi="Arial" w:cs="Arial"/>
          <w:lang w:val="en-GB"/>
        </w:rPr>
        <w:t xml:space="preserve"> more</w:t>
      </w:r>
      <w:r w:rsidRPr="00E45EDA">
        <w:rPr>
          <w:rFonts w:ascii="Arial" w:hAnsi="Arial" w:cs="Arial"/>
          <w:lang w:val="en-GB"/>
        </w:rPr>
        <w:t xml:space="preserve"> plant-based and whole foods.” </w:t>
      </w:r>
    </w:p>
    <w:p w14:paraId="6B50F7D7" w14:textId="77777777" w:rsidR="00FB2F23" w:rsidRDefault="00605EC3" w:rsidP="00C71346">
      <w:pPr>
        <w:autoSpaceDE w:val="0"/>
        <w:autoSpaceDN w:val="0"/>
        <w:adjustRightInd w:val="0"/>
        <w:spacing w:after="200" w:line="276" w:lineRule="auto"/>
        <w:rPr>
          <w:rFonts w:ascii="Arial" w:hAnsi="Arial" w:cs="Arial"/>
          <w:lang w:val="en-GB"/>
        </w:rPr>
      </w:pPr>
      <w:r w:rsidRPr="00E45EDA">
        <w:rPr>
          <w:rFonts w:ascii="Arial" w:hAnsi="Arial" w:cs="Arial"/>
          <w:lang w:val="en-GB"/>
        </w:rPr>
        <w:t>In 2019, the EAT-Lancet Commission invited 37 scientists from 16 countries</w:t>
      </w:r>
      <w:r w:rsidR="00D21482" w:rsidRPr="00E45EDA">
        <w:rPr>
          <w:rFonts w:ascii="Arial" w:hAnsi="Arial" w:cs="Arial"/>
          <w:lang w:val="en-GB"/>
        </w:rPr>
        <w:t xml:space="preserve"> </w:t>
      </w:r>
      <w:r w:rsidRPr="00E45EDA">
        <w:rPr>
          <w:rFonts w:ascii="Arial" w:hAnsi="Arial" w:cs="Arial"/>
          <w:lang w:val="en-GB"/>
        </w:rPr>
        <w:t>to identify what it would take to create a diet that would be good for people and the environment</w:t>
      </w:r>
      <w:r w:rsidR="00E63197" w:rsidRPr="00E45EDA">
        <w:rPr>
          <w:rFonts w:ascii="Arial" w:hAnsi="Arial" w:cs="Arial"/>
          <w:lang w:val="en-GB"/>
        </w:rPr>
        <w:t xml:space="preserve">, </w:t>
      </w:r>
      <w:r w:rsidR="00A41138" w:rsidRPr="00E45EDA">
        <w:rPr>
          <w:rFonts w:ascii="Arial" w:hAnsi="Arial" w:cs="Arial"/>
          <w:lang w:val="en-GB"/>
        </w:rPr>
        <w:t>supported by</w:t>
      </w:r>
      <w:r w:rsidR="00E63197" w:rsidRPr="00E45EDA">
        <w:rPr>
          <w:rFonts w:ascii="Arial" w:hAnsi="Arial" w:cs="Arial"/>
          <w:lang w:val="en-GB"/>
        </w:rPr>
        <w:t xml:space="preserve"> </w:t>
      </w:r>
      <w:r w:rsidR="00A41138" w:rsidRPr="00E45EDA">
        <w:rPr>
          <w:rFonts w:ascii="Arial" w:hAnsi="Arial" w:cs="Arial"/>
          <w:lang w:val="en-GB"/>
        </w:rPr>
        <w:t xml:space="preserve">science-based </w:t>
      </w:r>
      <w:r w:rsidR="00E63197" w:rsidRPr="00E45EDA">
        <w:rPr>
          <w:rFonts w:ascii="Arial" w:hAnsi="Arial" w:cs="Arial"/>
          <w:lang w:val="en-GB"/>
        </w:rPr>
        <w:t>targets</w:t>
      </w:r>
      <w:r w:rsidR="00A41138" w:rsidRPr="00E45EDA">
        <w:rPr>
          <w:rFonts w:ascii="Arial" w:hAnsi="Arial" w:cs="Arial"/>
          <w:lang w:val="en-GB"/>
        </w:rPr>
        <w:t xml:space="preserve">. </w:t>
      </w:r>
      <w:r w:rsidRPr="00E45EDA">
        <w:rPr>
          <w:rFonts w:ascii="Arial" w:hAnsi="Arial" w:cs="Arial"/>
          <w:lang w:val="en-GB"/>
        </w:rPr>
        <w:t xml:space="preserve">The ‘Planetary Health Diet’ would mean </w:t>
      </w:r>
      <w:r w:rsidR="00152B49" w:rsidRPr="00E45EDA">
        <w:rPr>
          <w:rFonts w:ascii="Arial" w:hAnsi="Arial" w:cs="Arial"/>
          <w:lang w:val="en-GB"/>
        </w:rPr>
        <w:t>doubling the consumption</w:t>
      </w:r>
      <w:r w:rsidRPr="00E45EDA">
        <w:rPr>
          <w:rFonts w:ascii="Arial" w:hAnsi="Arial" w:cs="Arial"/>
          <w:lang w:val="en-GB"/>
        </w:rPr>
        <w:t xml:space="preserve"> </w:t>
      </w:r>
      <w:r w:rsidR="00152B49" w:rsidRPr="00E45EDA">
        <w:rPr>
          <w:rFonts w:ascii="Arial" w:hAnsi="Arial" w:cs="Arial"/>
          <w:lang w:val="en-GB"/>
        </w:rPr>
        <w:t>of healthy foods such as fruits, vegetables,</w:t>
      </w:r>
      <w:r w:rsidR="00BE290F" w:rsidRPr="00E45EDA">
        <w:rPr>
          <w:rFonts w:ascii="Arial" w:hAnsi="Arial" w:cs="Arial"/>
          <w:lang w:val="en-GB"/>
        </w:rPr>
        <w:t xml:space="preserve"> </w:t>
      </w:r>
      <w:r w:rsidR="00152B49" w:rsidRPr="00E45EDA">
        <w:rPr>
          <w:rFonts w:ascii="Arial" w:hAnsi="Arial" w:cs="Arial"/>
          <w:lang w:val="en-GB"/>
        </w:rPr>
        <w:t xml:space="preserve">legumes and nuts, and a </w:t>
      </w:r>
      <w:r w:rsidR="00BE290F" w:rsidRPr="00E45EDA">
        <w:rPr>
          <w:rFonts w:ascii="Arial" w:hAnsi="Arial" w:cs="Arial"/>
          <w:lang w:val="en-GB"/>
        </w:rPr>
        <w:t>more</w:t>
      </w:r>
      <w:r w:rsidR="00152B49" w:rsidRPr="00E45EDA">
        <w:rPr>
          <w:rFonts w:ascii="Arial" w:hAnsi="Arial" w:cs="Arial"/>
          <w:lang w:val="en-GB"/>
        </w:rPr>
        <w:t xml:space="preserve"> than</w:t>
      </w:r>
      <w:r w:rsidR="00BE290F" w:rsidRPr="00E45EDA">
        <w:rPr>
          <w:rFonts w:ascii="Arial" w:hAnsi="Arial" w:cs="Arial"/>
          <w:lang w:val="en-GB"/>
        </w:rPr>
        <w:t xml:space="preserve"> </w:t>
      </w:r>
      <w:r w:rsidR="00152B49" w:rsidRPr="00E45EDA">
        <w:rPr>
          <w:rFonts w:ascii="Arial" w:hAnsi="Arial" w:cs="Arial"/>
          <w:lang w:val="en-GB"/>
        </w:rPr>
        <w:t>50% reduction in global consumption of less</w:t>
      </w:r>
      <w:r w:rsidR="00BE290F" w:rsidRPr="00E45EDA">
        <w:rPr>
          <w:rFonts w:ascii="Arial" w:hAnsi="Arial" w:cs="Arial"/>
          <w:lang w:val="en-GB"/>
        </w:rPr>
        <w:t xml:space="preserve"> </w:t>
      </w:r>
      <w:r w:rsidR="00152B49" w:rsidRPr="00E45EDA">
        <w:rPr>
          <w:rFonts w:ascii="Arial" w:hAnsi="Arial" w:cs="Arial"/>
          <w:lang w:val="en-GB"/>
        </w:rPr>
        <w:t>healthy foods such as added sugars and red meat</w:t>
      </w:r>
      <w:r w:rsidR="00BE290F" w:rsidRPr="00E45EDA">
        <w:rPr>
          <w:rFonts w:ascii="Arial" w:hAnsi="Arial" w:cs="Arial"/>
          <w:lang w:val="en-GB"/>
        </w:rPr>
        <w:t>.</w:t>
      </w:r>
      <w:r w:rsidR="00BE290F" w:rsidRPr="00E45EDA">
        <w:rPr>
          <w:rStyle w:val="Funotenzeichen"/>
          <w:rFonts w:ascii="Arial" w:hAnsi="Arial" w:cs="Arial"/>
          <w:lang w:val="en-GB"/>
        </w:rPr>
        <w:footnoteReference w:id="5"/>
      </w:r>
      <w:r w:rsidR="001D67AE" w:rsidRPr="00E45EDA">
        <w:rPr>
          <w:rFonts w:ascii="Arial" w:hAnsi="Arial" w:cs="Arial"/>
          <w:lang w:val="en-GB"/>
        </w:rPr>
        <w:t xml:space="preserve"> </w:t>
      </w:r>
      <w:r w:rsidR="00A860C8" w:rsidRPr="00E45EDA">
        <w:rPr>
          <w:rFonts w:ascii="Arial" w:hAnsi="Arial" w:cs="Arial"/>
          <w:lang w:val="en-GB"/>
        </w:rPr>
        <w:t>To achieve this healthier, more diverse diet, the Commission recommends t</w:t>
      </w:r>
      <w:r w:rsidR="00903B1D" w:rsidRPr="00E45EDA">
        <w:rPr>
          <w:rFonts w:ascii="Arial" w:hAnsi="Arial" w:cs="Arial"/>
          <w:lang w:val="en-GB"/>
        </w:rPr>
        <w:t>ransformative growing practices</w:t>
      </w:r>
      <w:r w:rsidR="00FB2F23" w:rsidRPr="00E45EDA">
        <w:rPr>
          <w:rFonts w:ascii="Arial" w:hAnsi="Arial" w:cs="Arial"/>
          <w:lang w:val="en-GB"/>
        </w:rPr>
        <w:t xml:space="preserve"> to reduc</w:t>
      </w:r>
      <w:r w:rsidR="00A860C8" w:rsidRPr="00E45EDA">
        <w:rPr>
          <w:rFonts w:ascii="Arial" w:hAnsi="Arial" w:cs="Arial"/>
          <w:lang w:val="en-GB"/>
        </w:rPr>
        <w:t>e</w:t>
      </w:r>
      <w:r w:rsidR="00FB2F23" w:rsidRPr="00E45EDA">
        <w:rPr>
          <w:rFonts w:ascii="Arial" w:hAnsi="Arial" w:cs="Arial"/>
          <w:lang w:val="en-GB"/>
        </w:rPr>
        <w:t xml:space="preserve"> yield gaps </w:t>
      </w:r>
      <w:r w:rsidR="00A860C8" w:rsidRPr="00E45EDA">
        <w:rPr>
          <w:rFonts w:ascii="Arial" w:hAnsi="Arial" w:cs="Arial"/>
          <w:lang w:val="en-GB"/>
        </w:rPr>
        <w:t>(</w:t>
      </w:r>
      <w:r w:rsidR="00FB2F23" w:rsidRPr="00E45EDA">
        <w:rPr>
          <w:rFonts w:ascii="Arial" w:hAnsi="Arial" w:cs="Arial"/>
          <w:lang w:val="en-GB"/>
        </w:rPr>
        <w:t>by at least 75%</w:t>
      </w:r>
      <w:r w:rsidR="00A860C8" w:rsidRPr="00E45EDA">
        <w:rPr>
          <w:rFonts w:ascii="Arial" w:hAnsi="Arial" w:cs="Arial"/>
          <w:lang w:val="en-GB"/>
        </w:rPr>
        <w:t>)</w:t>
      </w:r>
      <w:r w:rsidR="00604735">
        <w:rPr>
          <w:rFonts w:ascii="Arial" w:hAnsi="Arial" w:cs="Arial"/>
          <w:lang w:val="en-GB"/>
        </w:rPr>
        <w:t>.</w:t>
      </w:r>
      <w:r w:rsidR="00FB2F23" w:rsidRPr="00E45EDA">
        <w:rPr>
          <w:rFonts w:ascii="Arial" w:hAnsi="Arial" w:cs="Arial"/>
          <w:lang w:val="en-GB"/>
        </w:rPr>
        <w:t xml:space="preserve"> </w:t>
      </w:r>
    </w:p>
    <w:p w14:paraId="01222247" w14:textId="77777777" w:rsidR="009F232B" w:rsidRPr="009F232B" w:rsidRDefault="00875F40" w:rsidP="00C71346">
      <w:pPr>
        <w:pStyle w:val="bodytext"/>
        <w:shd w:val="clear" w:color="auto" w:fill="FFFFFF"/>
        <w:spacing w:before="0" w:beforeAutospacing="0" w:after="200" w:afterAutospacing="0" w:line="276" w:lineRule="auto"/>
        <w:rPr>
          <w:rFonts w:ascii="Arial" w:hAnsi="Arial" w:cs="Arial"/>
          <w:color w:val="000000"/>
          <w:sz w:val="22"/>
          <w:szCs w:val="22"/>
        </w:rPr>
      </w:pPr>
      <w:r w:rsidRPr="00E45EDA">
        <w:rPr>
          <w:rFonts w:ascii="Arial" w:hAnsi="Arial" w:cs="Arial"/>
          <w:sz w:val="22"/>
          <w:szCs w:val="22"/>
        </w:rPr>
        <w:t xml:space="preserve">For example, in Zambia’s Luangwa Valley, social enterprise </w:t>
      </w:r>
      <w:hyperlink r:id="rId13" w:history="1">
        <w:r w:rsidRPr="00E45EDA">
          <w:rPr>
            <w:rFonts w:ascii="Arial" w:hAnsi="Arial" w:cs="Arial"/>
            <w:bCs/>
            <w:sz w:val="22"/>
            <w:szCs w:val="22"/>
          </w:rPr>
          <w:t>Community Markets for Conservation</w:t>
        </w:r>
      </w:hyperlink>
      <w:r w:rsidRPr="00E45EDA">
        <w:rPr>
          <w:rFonts w:ascii="Arial" w:hAnsi="Arial" w:cs="Arial"/>
          <w:sz w:val="22"/>
          <w:szCs w:val="22"/>
        </w:rPr>
        <w:t xml:space="preserve"> (COMACO) is supporting more than 179,000 smallholder farmers in 80 co-operatives in adopting sustainable</w:t>
      </w:r>
      <w:r>
        <w:rPr>
          <w:rFonts w:ascii="Arial" w:hAnsi="Arial" w:cs="Arial"/>
          <w:sz w:val="22"/>
          <w:szCs w:val="22"/>
        </w:rPr>
        <w:t>, climate-friendly</w:t>
      </w:r>
      <w:r w:rsidRPr="00E45EDA">
        <w:rPr>
          <w:rFonts w:ascii="Arial" w:hAnsi="Arial" w:cs="Arial"/>
          <w:sz w:val="22"/>
          <w:szCs w:val="22"/>
        </w:rPr>
        <w:t xml:space="preserve"> practices, while providing alternative livelihood skills for illegal wildlife poachers. </w:t>
      </w:r>
      <w:r w:rsidR="00243B4E">
        <w:rPr>
          <w:rFonts w:ascii="Arial" w:hAnsi="Arial" w:cs="Arial"/>
          <w:color w:val="000000"/>
          <w:sz w:val="22"/>
          <w:szCs w:val="22"/>
          <w:shd w:val="clear" w:color="auto" w:fill="FFFFFF"/>
        </w:rPr>
        <w:t xml:space="preserve">Like Maro, they plant </w:t>
      </w:r>
      <w:r w:rsidR="009F232B" w:rsidRPr="009F232B">
        <w:rPr>
          <w:rFonts w:ascii="Arial" w:hAnsi="Arial" w:cs="Arial"/>
          <w:color w:val="000000"/>
          <w:sz w:val="22"/>
          <w:szCs w:val="22"/>
        </w:rPr>
        <w:t>legume food crops such as soy and ground</w:t>
      </w:r>
      <w:r w:rsidR="00243B4E">
        <w:rPr>
          <w:rFonts w:ascii="Arial" w:hAnsi="Arial" w:cs="Arial"/>
          <w:color w:val="000000"/>
          <w:sz w:val="22"/>
          <w:szCs w:val="22"/>
        </w:rPr>
        <w:t xml:space="preserve"> nuts to </w:t>
      </w:r>
      <w:r w:rsidR="00C71346">
        <w:rPr>
          <w:rFonts w:ascii="Arial" w:hAnsi="Arial" w:cs="Arial"/>
          <w:color w:val="000000"/>
          <w:sz w:val="22"/>
          <w:szCs w:val="22"/>
        </w:rPr>
        <w:t>improve soil health</w:t>
      </w:r>
      <w:r w:rsidR="00243B4E">
        <w:rPr>
          <w:rFonts w:ascii="Arial" w:hAnsi="Arial" w:cs="Arial"/>
          <w:color w:val="000000"/>
          <w:sz w:val="22"/>
          <w:szCs w:val="22"/>
        </w:rPr>
        <w:t>. They also</w:t>
      </w:r>
      <w:r w:rsidR="009F232B" w:rsidRPr="009F232B">
        <w:rPr>
          <w:rFonts w:ascii="Arial" w:hAnsi="Arial" w:cs="Arial"/>
          <w:color w:val="000000"/>
          <w:sz w:val="22"/>
          <w:szCs w:val="22"/>
        </w:rPr>
        <w:t xml:space="preserve"> </w:t>
      </w:r>
      <w:r w:rsidR="00243B4E">
        <w:rPr>
          <w:rFonts w:ascii="Arial" w:hAnsi="Arial" w:cs="Arial"/>
          <w:color w:val="000000"/>
          <w:sz w:val="22"/>
          <w:szCs w:val="22"/>
        </w:rPr>
        <w:t>rotate their crops to keep their fields productive, and plant</w:t>
      </w:r>
      <w:r w:rsidR="009F232B" w:rsidRPr="009F232B">
        <w:rPr>
          <w:rFonts w:ascii="Arial" w:hAnsi="Arial" w:cs="Arial"/>
          <w:color w:val="000000"/>
          <w:sz w:val="22"/>
          <w:szCs w:val="22"/>
        </w:rPr>
        <w:t xml:space="preserve"> </w:t>
      </w:r>
      <w:r w:rsidR="00243B4E">
        <w:rPr>
          <w:rFonts w:ascii="Arial" w:hAnsi="Arial" w:cs="Arial"/>
          <w:sz w:val="22"/>
          <w:szCs w:val="22"/>
        </w:rPr>
        <w:t xml:space="preserve">native </w:t>
      </w:r>
      <w:proofErr w:type="spellStart"/>
      <w:r w:rsidR="009F232B" w:rsidRPr="00243B4E">
        <w:rPr>
          <w:rFonts w:ascii="Arial" w:hAnsi="Arial" w:cs="Arial"/>
          <w:iCs/>
          <w:sz w:val="22"/>
          <w:szCs w:val="22"/>
        </w:rPr>
        <w:t>Gliricidia</w:t>
      </w:r>
      <w:proofErr w:type="spellEnd"/>
      <w:r w:rsidR="009F232B" w:rsidRPr="00243B4E">
        <w:rPr>
          <w:rFonts w:ascii="Arial" w:hAnsi="Arial" w:cs="Arial"/>
          <w:i/>
          <w:iCs/>
          <w:sz w:val="22"/>
          <w:szCs w:val="22"/>
        </w:rPr>
        <w:t xml:space="preserve"> </w:t>
      </w:r>
      <w:r w:rsidR="009F232B" w:rsidRPr="00243B4E">
        <w:rPr>
          <w:rFonts w:ascii="Arial" w:hAnsi="Arial" w:cs="Arial"/>
          <w:sz w:val="22"/>
          <w:szCs w:val="22"/>
        </w:rPr>
        <w:t>trees</w:t>
      </w:r>
      <w:r w:rsidR="00243B4E">
        <w:rPr>
          <w:rFonts w:ascii="Arial" w:hAnsi="Arial" w:cs="Arial"/>
          <w:color w:val="000000"/>
          <w:sz w:val="22"/>
          <w:szCs w:val="22"/>
        </w:rPr>
        <w:t xml:space="preserve"> alongside their crops to add more </w:t>
      </w:r>
      <w:r w:rsidR="009F232B" w:rsidRPr="009F232B">
        <w:rPr>
          <w:rFonts w:ascii="Arial" w:hAnsi="Arial" w:cs="Arial"/>
          <w:color w:val="000000"/>
          <w:sz w:val="22"/>
          <w:szCs w:val="22"/>
        </w:rPr>
        <w:t>nutrients</w:t>
      </w:r>
      <w:r w:rsidR="00243B4E">
        <w:rPr>
          <w:rFonts w:ascii="Arial" w:hAnsi="Arial" w:cs="Arial"/>
          <w:color w:val="000000"/>
          <w:sz w:val="22"/>
          <w:szCs w:val="22"/>
        </w:rPr>
        <w:t xml:space="preserve"> to</w:t>
      </w:r>
      <w:r w:rsidR="009F232B" w:rsidRPr="009F232B">
        <w:rPr>
          <w:rFonts w:ascii="Arial" w:hAnsi="Arial" w:cs="Arial"/>
          <w:color w:val="000000"/>
          <w:sz w:val="22"/>
          <w:szCs w:val="22"/>
        </w:rPr>
        <w:t xml:space="preserve"> </w:t>
      </w:r>
      <w:r w:rsidR="00243B4E">
        <w:rPr>
          <w:rFonts w:ascii="Arial" w:hAnsi="Arial" w:cs="Arial"/>
          <w:color w:val="000000"/>
          <w:sz w:val="22"/>
          <w:szCs w:val="22"/>
        </w:rPr>
        <w:t>the soil and naturally repel</w:t>
      </w:r>
      <w:r w:rsidR="009F232B" w:rsidRPr="009F232B">
        <w:rPr>
          <w:rFonts w:ascii="Arial" w:hAnsi="Arial" w:cs="Arial"/>
          <w:color w:val="000000"/>
          <w:sz w:val="22"/>
          <w:szCs w:val="22"/>
        </w:rPr>
        <w:t xml:space="preserve"> pests</w:t>
      </w:r>
      <w:r w:rsidR="009F232B" w:rsidRPr="003E0754">
        <w:rPr>
          <w:rFonts w:ascii="Arial" w:hAnsi="Arial" w:cs="Arial"/>
          <w:color w:val="000000"/>
          <w:sz w:val="22"/>
          <w:szCs w:val="22"/>
        </w:rPr>
        <w:t>.</w:t>
      </w:r>
      <w:r w:rsidR="00944606" w:rsidRPr="003E0754">
        <w:rPr>
          <w:rFonts w:ascii="Arial" w:hAnsi="Arial" w:cs="Arial"/>
          <w:color w:val="000000"/>
          <w:sz w:val="22"/>
          <w:szCs w:val="22"/>
        </w:rPr>
        <w:t xml:space="preserve"> This approach has improved maize yields by two to three times over three years (compared to conventional practices), improving farmers’ incomes by up to 450%.</w:t>
      </w:r>
      <w:r w:rsidR="00243B4E">
        <w:rPr>
          <w:rFonts w:ascii="Arial" w:hAnsi="Arial" w:cs="Arial"/>
          <w:color w:val="000000"/>
          <w:sz w:val="22"/>
          <w:szCs w:val="22"/>
        </w:rPr>
        <w:t xml:space="preserve"> The trees’ leaves also form the basis of organic compost, further avoiding the need for chemical fertiliser.</w:t>
      </w:r>
      <w:r w:rsidR="009F232B" w:rsidRPr="009F232B">
        <w:rPr>
          <w:rFonts w:ascii="Arial" w:hAnsi="Arial" w:cs="Arial"/>
          <w:color w:val="000000"/>
          <w:sz w:val="22"/>
          <w:szCs w:val="22"/>
        </w:rPr>
        <w:t> </w:t>
      </w:r>
    </w:p>
    <w:p w14:paraId="1589AE80" w14:textId="77777777" w:rsidR="00944606" w:rsidRPr="003E0754" w:rsidRDefault="009F232B" w:rsidP="00C71346">
      <w:pPr>
        <w:pStyle w:val="bodytext"/>
        <w:shd w:val="clear" w:color="auto" w:fill="FFFFFF"/>
        <w:spacing w:before="0" w:beforeAutospacing="0" w:after="200" w:afterAutospacing="0" w:line="276" w:lineRule="auto"/>
        <w:rPr>
          <w:rFonts w:ascii="Arial" w:hAnsi="Arial" w:cs="Arial"/>
          <w:sz w:val="22"/>
          <w:szCs w:val="22"/>
          <w:shd w:val="clear" w:color="auto" w:fill="FFFFFF"/>
        </w:rPr>
      </w:pPr>
      <w:r>
        <w:rPr>
          <w:rFonts w:ascii="Arial" w:hAnsi="Arial" w:cs="Arial"/>
          <w:sz w:val="22"/>
          <w:szCs w:val="22"/>
        </w:rPr>
        <w:t xml:space="preserve">COMACO </w:t>
      </w:r>
      <w:r w:rsidR="00875F40" w:rsidRPr="00E45EDA">
        <w:rPr>
          <w:rFonts w:ascii="Arial" w:hAnsi="Arial" w:cs="Arial"/>
          <w:sz w:val="22"/>
          <w:szCs w:val="22"/>
        </w:rPr>
        <w:t xml:space="preserve">pays farmers a premium for their crops and </w:t>
      </w:r>
      <w:r w:rsidR="003575A8">
        <w:rPr>
          <w:rFonts w:ascii="Arial" w:hAnsi="Arial" w:cs="Arial"/>
          <w:sz w:val="22"/>
          <w:szCs w:val="22"/>
        </w:rPr>
        <w:t xml:space="preserve">helps to </w:t>
      </w:r>
      <w:r w:rsidR="00875F40" w:rsidRPr="00E45EDA">
        <w:rPr>
          <w:rFonts w:ascii="Arial" w:hAnsi="Arial" w:cs="Arial"/>
          <w:sz w:val="22"/>
          <w:szCs w:val="22"/>
        </w:rPr>
        <w:t>expand their access to markets –</w:t>
      </w:r>
      <w:r w:rsidR="00DC4F9C">
        <w:rPr>
          <w:rFonts w:ascii="Arial" w:hAnsi="Arial" w:cs="Arial"/>
          <w:sz w:val="22"/>
          <w:szCs w:val="22"/>
        </w:rPr>
        <w:t xml:space="preserve"> </w:t>
      </w:r>
      <w:r w:rsidR="00B005FE">
        <w:rPr>
          <w:rFonts w:ascii="Arial" w:hAnsi="Arial" w:cs="Arial"/>
          <w:sz w:val="22"/>
          <w:szCs w:val="22"/>
        </w:rPr>
        <w:t xml:space="preserve">turning </w:t>
      </w:r>
      <w:r w:rsidR="003575A8">
        <w:rPr>
          <w:rFonts w:ascii="Arial" w:hAnsi="Arial" w:cs="Arial"/>
          <w:sz w:val="22"/>
          <w:szCs w:val="22"/>
        </w:rPr>
        <w:t>produce</w:t>
      </w:r>
      <w:r w:rsidR="00875F40" w:rsidRPr="00E45EDA">
        <w:rPr>
          <w:rFonts w:ascii="Arial" w:hAnsi="Arial" w:cs="Arial"/>
          <w:sz w:val="22"/>
          <w:szCs w:val="22"/>
        </w:rPr>
        <w:t xml:space="preserve"> into </w:t>
      </w:r>
      <w:r w:rsidR="003575A8">
        <w:rPr>
          <w:rFonts w:ascii="Arial" w:hAnsi="Arial" w:cs="Arial"/>
          <w:sz w:val="22"/>
          <w:szCs w:val="22"/>
        </w:rPr>
        <w:t xml:space="preserve">saleable commodities </w:t>
      </w:r>
      <w:r w:rsidR="00875F40" w:rsidRPr="00E45EDA">
        <w:rPr>
          <w:rFonts w:ascii="Arial" w:hAnsi="Arial" w:cs="Arial"/>
          <w:sz w:val="22"/>
          <w:szCs w:val="22"/>
        </w:rPr>
        <w:t xml:space="preserve">and </w:t>
      </w:r>
      <w:r w:rsidR="003575A8">
        <w:rPr>
          <w:rFonts w:ascii="Arial" w:hAnsi="Arial" w:cs="Arial"/>
          <w:sz w:val="22"/>
          <w:szCs w:val="22"/>
        </w:rPr>
        <w:t>marketing</w:t>
      </w:r>
      <w:r w:rsidR="00B005FE">
        <w:rPr>
          <w:rFonts w:ascii="Arial" w:hAnsi="Arial" w:cs="Arial"/>
          <w:sz w:val="22"/>
          <w:szCs w:val="22"/>
        </w:rPr>
        <w:t xml:space="preserve"> them</w:t>
      </w:r>
      <w:r w:rsidR="00B005FE" w:rsidRPr="00E45EDA">
        <w:rPr>
          <w:rFonts w:ascii="Arial" w:hAnsi="Arial" w:cs="Arial"/>
          <w:sz w:val="22"/>
          <w:szCs w:val="22"/>
        </w:rPr>
        <w:t xml:space="preserve"> </w:t>
      </w:r>
      <w:r w:rsidR="00875F40" w:rsidRPr="00E45EDA">
        <w:rPr>
          <w:rFonts w:ascii="Arial" w:hAnsi="Arial" w:cs="Arial"/>
          <w:sz w:val="22"/>
          <w:szCs w:val="22"/>
        </w:rPr>
        <w:t>across the country through its own ‘It’s Wild!’ brand. The</w:t>
      </w:r>
      <w:r w:rsidR="00875F40">
        <w:rPr>
          <w:rFonts w:ascii="Arial" w:hAnsi="Arial" w:cs="Arial"/>
          <w:sz w:val="22"/>
          <w:szCs w:val="22"/>
        </w:rPr>
        <w:t xml:space="preserve"> farmers’</w:t>
      </w:r>
      <w:r w:rsidR="00243B4E">
        <w:rPr>
          <w:rFonts w:ascii="Arial" w:hAnsi="Arial" w:cs="Arial"/>
          <w:sz w:val="22"/>
          <w:szCs w:val="22"/>
        </w:rPr>
        <w:t xml:space="preserve"> richer soils and</w:t>
      </w:r>
      <w:r w:rsidR="00875F40" w:rsidRPr="00E45EDA">
        <w:rPr>
          <w:rFonts w:ascii="Arial" w:hAnsi="Arial" w:cs="Arial"/>
          <w:sz w:val="22"/>
          <w:szCs w:val="22"/>
        </w:rPr>
        <w:t xml:space="preserve"> i</w:t>
      </w:r>
      <w:r w:rsidR="00875F40">
        <w:rPr>
          <w:rFonts w:ascii="Arial" w:hAnsi="Arial" w:cs="Arial"/>
          <w:sz w:val="22"/>
          <w:szCs w:val="22"/>
        </w:rPr>
        <w:t xml:space="preserve">ncreased </w:t>
      </w:r>
      <w:r w:rsidR="00875F40" w:rsidRPr="00E45EDA">
        <w:rPr>
          <w:rFonts w:ascii="Arial" w:hAnsi="Arial" w:cs="Arial"/>
          <w:sz w:val="22"/>
          <w:szCs w:val="22"/>
        </w:rPr>
        <w:t>yields also help to</w:t>
      </w:r>
      <w:r w:rsidR="00875F40">
        <w:rPr>
          <w:rFonts w:ascii="Arial" w:hAnsi="Arial" w:cs="Arial"/>
          <w:sz w:val="22"/>
          <w:szCs w:val="22"/>
        </w:rPr>
        <w:t xml:space="preserve"> boost</w:t>
      </w:r>
      <w:r w:rsidR="00875F40" w:rsidRPr="00E45EDA">
        <w:rPr>
          <w:rFonts w:ascii="Arial" w:hAnsi="Arial" w:cs="Arial"/>
          <w:sz w:val="22"/>
          <w:szCs w:val="22"/>
        </w:rPr>
        <w:t xml:space="preserve"> local and national food security.</w:t>
      </w:r>
      <w:r w:rsidR="00875F40" w:rsidRPr="009F232B">
        <w:rPr>
          <w:rFonts w:ascii="Arial" w:hAnsi="Arial" w:cs="Arial"/>
          <w:sz w:val="22"/>
          <w:szCs w:val="22"/>
        </w:rPr>
        <w:t xml:space="preserve"> </w:t>
      </w:r>
    </w:p>
    <w:p w14:paraId="5DF81A86" w14:textId="77777777" w:rsidR="00A860C8" w:rsidRPr="00E45EDA" w:rsidRDefault="00941397" w:rsidP="00C71346">
      <w:pPr>
        <w:spacing w:after="200" w:line="276" w:lineRule="auto"/>
        <w:rPr>
          <w:rFonts w:ascii="Arial" w:hAnsi="Arial" w:cs="Arial"/>
          <w:lang w:val="en-GB"/>
        </w:rPr>
      </w:pPr>
      <w:r>
        <w:rPr>
          <w:rFonts w:ascii="Arial" w:hAnsi="Arial" w:cs="Arial"/>
          <w:b/>
          <w:lang w:val="en-GB"/>
        </w:rPr>
        <w:t>Building</w:t>
      </w:r>
      <w:r w:rsidR="009B2FAC" w:rsidRPr="00E45EDA">
        <w:rPr>
          <w:rFonts w:ascii="Arial" w:hAnsi="Arial" w:cs="Arial"/>
          <w:b/>
          <w:lang w:val="en-GB"/>
        </w:rPr>
        <w:t xml:space="preserve"> c</w:t>
      </w:r>
      <w:r w:rsidR="0003015A" w:rsidRPr="00E45EDA">
        <w:rPr>
          <w:rFonts w:ascii="Arial" w:hAnsi="Arial" w:cs="Arial"/>
          <w:b/>
          <w:lang w:val="en-GB"/>
        </w:rPr>
        <w:t xml:space="preserve">limate </w:t>
      </w:r>
      <w:r w:rsidR="009B2FAC" w:rsidRPr="00E45EDA">
        <w:rPr>
          <w:rFonts w:ascii="Arial" w:hAnsi="Arial" w:cs="Arial"/>
          <w:b/>
          <w:lang w:val="en-GB"/>
        </w:rPr>
        <w:t>resilience</w:t>
      </w:r>
      <w:r w:rsidR="0003015A" w:rsidRPr="00E45EDA">
        <w:rPr>
          <w:rFonts w:ascii="Arial" w:hAnsi="Arial" w:cs="Arial"/>
          <w:lang w:val="en-GB"/>
        </w:rPr>
        <w:t xml:space="preserve"> </w:t>
      </w:r>
    </w:p>
    <w:p w14:paraId="121E6A9A" w14:textId="77777777" w:rsidR="000A7599" w:rsidRDefault="006377BA" w:rsidP="00C71346">
      <w:pPr>
        <w:spacing w:after="200" w:line="276" w:lineRule="auto"/>
        <w:rPr>
          <w:rFonts w:ascii="Arial" w:hAnsi="Arial" w:cs="Arial"/>
          <w:lang w:val="en-GB"/>
        </w:rPr>
      </w:pPr>
      <w:r w:rsidRPr="00E45EDA">
        <w:rPr>
          <w:rFonts w:ascii="Arial" w:hAnsi="Arial" w:cs="Arial"/>
          <w:lang w:val="en-GB"/>
        </w:rPr>
        <w:t>In 2019, the</w:t>
      </w:r>
      <w:r w:rsidR="0003015A" w:rsidRPr="00E45EDA">
        <w:rPr>
          <w:rFonts w:ascii="Arial" w:hAnsi="Arial" w:cs="Arial"/>
          <w:lang w:val="en-GB"/>
        </w:rPr>
        <w:t xml:space="preserve"> Intergovernmental Panel on Climate Change stated</w:t>
      </w:r>
      <w:r w:rsidRPr="00E45EDA">
        <w:rPr>
          <w:rFonts w:ascii="Arial" w:hAnsi="Arial" w:cs="Arial"/>
          <w:lang w:val="en-GB"/>
        </w:rPr>
        <w:t xml:space="preserve"> that we must change </w:t>
      </w:r>
      <w:r w:rsidR="007D5895" w:rsidRPr="00E45EDA">
        <w:rPr>
          <w:rFonts w:ascii="Arial" w:hAnsi="Arial" w:cs="Arial"/>
          <w:lang w:val="en-GB"/>
        </w:rPr>
        <w:t>food production if we are to stop</w:t>
      </w:r>
      <w:r w:rsidRPr="00E45EDA">
        <w:rPr>
          <w:rFonts w:ascii="Arial" w:hAnsi="Arial" w:cs="Arial"/>
          <w:lang w:val="en-GB"/>
        </w:rPr>
        <w:t xml:space="preserve"> global warming.</w:t>
      </w:r>
      <w:r w:rsidRPr="00E45EDA">
        <w:rPr>
          <w:rStyle w:val="Funotenzeichen"/>
          <w:rFonts w:ascii="Arial" w:hAnsi="Arial" w:cs="Arial"/>
          <w:lang w:val="en-GB"/>
        </w:rPr>
        <w:footnoteReference w:id="6"/>
      </w:r>
      <w:r w:rsidR="007D5895" w:rsidRPr="00E45EDA">
        <w:rPr>
          <w:rFonts w:ascii="Arial" w:hAnsi="Arial" w:cs="Arial"/>
          <w:lang w:val="en-GB"/>
        </w:rPr>
        <w:t xml:space="preserve"> Yet controversy remains surrounding the climate impacts of more sustainable solutions. </w:t>
      </w:r>
      <w:proofErr w:type="spellStart"/>
      <w:r w:rsidR="004B461D">
        <w:rPr>
          <w:rFonts w:ascii="Arial" w:hAnsi="Arial" w:cs="Arial"/>
          <w:lang w:val="en-GB"/>
        </w:rPr>
        <w:t>A</w:t>
      </w:r>
      <w:r w:rsidR="00604735">
        <w:rPr>
          <w:rFonts w:ascii="Arial" w:hAnsi="Arial" w:cs="Arial"/>
          <w:lang w:val="en-GB"/>
        </w:rPr>
        <w:t>groecology</w:t>
      </w:r>
      <w:proofErr w:type="spellEnd"/>
      <w:r w:rsidR="00552209" w:rsidRPr="00604735">
        <w:rPr>
          <w:rFonts w:ascii="Arial" w:hAnsi="Arial" w:cs="Arial"/>
          <w:lang w:val="en-GB"/>
        </w:rPr>
        <w:t xml:space="preserve"> can play</w:t>
      </w:r>
      <w:r w:rsidR="00604735">
        <w:rPr>
          <w:rFonts w:ascii="Arial" w:hAnsi="Arial" w:cs="Arial"/>
          <w:lang w:val="en-GB"/>
        </w:rPr>
        <w:t xml:space="preserve"> an important role in</w:t>
      </w:r>
      <w:r w:rsidR="00552209" w:rsidRPr="00604735">
        <w:rPr>
          <w:rFonts w:ascii="Arial" w:hAnsi="Arial" w:cs="Arial"/>
          <w:lang w:val="en-GB"/>
        </w:rPr>
        <w:t xml:space="preserve"> creating a lower carbon food system.</w:t>
      </w:r>
      <w:r w:rsidR="000A7599">
        <w:rPr>
          <w:rFonts w:ascii="Arial" w:hAnsi="Arial" w:cs="Arial"/>
          <w:lang w:val="en-GB"/>
        </w:rPr>
        <w:t xml:space="preserve"> Its focus</w:t>
      </w:r>
      <w:r w:rsidR="000A7599" w:rsidRPr="00E45EDA">
        <w:rPr>
          <w:rFonts w:ascii="Arial" w:hAnsi="Arial" w:cs="Arial"/>
          <w:lang w:val="en-GB"/>
        </w:rPr>
        <w:t xml:space="preserve"> on soil health is also </w:t>
      </w:r>
      <w:r w:rsidR="004B461D">
        <w:rPr>
          <w:rFonts w:ascii="Arial" w:hAnsi="Arial" w:cs="Arial"/>
          <w:lang w:val="en-GB"/>
        </w:rPr>
        <w:t>a</w:t>
      </w:r>
      <w:r w:rsidR="000A7599" w:rsidRPr="00E45EDA">
        <w:rPr>
          <w:rFonts w:ascii="Arial" w:hAnsi="Arial" w:cs="Arial"/>
          <w:lang w:val="en-GB"/>
        </w:rPr>
        <w:t xml:space="preserve"> natural climate solution, with healthy soils helping to capture and keep carbon in the ground.</w:t>
      </w:r>
      <w:r w:rsidR="004B461D" w:rsidRPr="005B2F66">
        <w:rPr>
          <w:rFonts w:ascii="Arial" w:hAnsi="Arial" w:cs="Arial"/>
          <w:lang w:val="en-US"/>
        </w:rPr>
        <w:t xml:space="preserve"> </w:t>
      </w:r>
      <w:proofErr w:type="gramStart"/>
      <w:r w:rsidR="004B461D" w:rsidRPr="005B2F66">
        <w:rPr>
          <w:rFonts w:ascii="Arial" w:hAnsi="Arial" w:cs="Arial"/>
          <w:lang w:val="en-US"/>
        </w:rPr>
        <w:t>And</w:t>
      </w:r>
      <w:proofErr w:type="gramEnd"/>
      <w:r w:rsidR="004B461D" w:rsidRPr="005B2F66">
        <w:rPr>
          <w:rFonts w:ascii="Arial" w:hAnsi="Arial" w:cs="Arial"/>
          <w:lang w:val="en-US"/>
        </w:rPr>
        <w:t xml:space="preserve"> a 2020 Biovision-FAO study demonstrates that </w:t>
      </w:r>
      <w:proofErr w:type="spellStart"/>
      <w:r w:rsidR="004B461D" w:rsidRPr="005B2F66">
        <w:rPr>
          <w:rFonts w:ascii="Arial" w:hAnsi="Arial" w:cs="Arial"/>
          <w:lang w:val="en-US"/>
        </w:rPr>
        <w:t>agroecology</w:t>
      </w:r>
      <w:proofErr w:type="spellEnd"/>
      <w:r w:rsidR="004B461D" w:rsidRPr="005B2F66">
        <w:rPr>
          <w:rFonts w:ascii="Arial" w:hAnsi="Arial" w:cs="Arial"/>
          <w:lang w:val="en-US"/>
        </w:rPr>
        <w:t xml:space="preserve"> also builds climate resilience. </w:t>
      </w:r>
      <w:r w:rsidR="000A7599">
        <w:rPr>
          <w:rFonts w:ascii="Arial" w:hAnsi="Arial" w:cs="Arial"/>
          <w:lang w:val="en-GB"/>
        </w:rPr>
        <w:t xml:space="preserve"> </w:t>
      </w:r>
    </w:p>
    <w:p w14:paraId="0928B8AA" w14:textId="77777777" w:rsidR="004B461D" w:rsidRDefault="004B461D" w:rsidP="004B461D">
      <w:pPr>
        <w:pStyle w:val="bodytext"/>
        <w:shd w:val="clear" w:color="auto" w:fill="FFFFFF"/>
        <w:spacing w:before="0" w:beforeAutospacing="0" w:after="200" w:afterAutospacing="0" w:line="276" w:lineRule="auto"/>
        <w:rPr>
          <w:rFonts w:ascii="Arial" w:hAnsi="Arial" w:cs="Arial"/>
          <w:sz w:val="22"/>
          <w:szCs w:val="22"/>
        </w:rPr>
      </w:pPr>
      <w:r w:rsidRPr="00875F40">
        <w:rPr>
          <w:rFonts w:ascii="Arial" w:hAnsi="Arial" w:cs="Arial"/>
          <w:sz w:val="22"/>
          <w:szCs w:val="22"/>
        </w:rPr>
        <w:t xml:space="preserve">Janet Maro </w:t>
      </w:r>
      <w:r>
        <w:rPr>
          <w:rFonts w:ascii="Arial" w:hAnsi="Arial" w:cs="Arial"/>
          <w:sz w:val="22"/>
          <w:szCs w:val="22"/>
        </w:rPr>
        <w:t>explains</w:t>
      </w:r>
      <w:r w:rsidRPr="00875F40">
        <w:rPr>
          <w:rFonts w:ascii="Arial" w:hAnsi="Arial" w:cs="Arial"/>
          <w:sz w:val="22"/>
          <w:szCs w:val="22"/>
        </w:rPr>
        <w:t xml:space="preserve">: </w:t>
      </w:r>
      <w:r>
        <w:rPr>
          <w:rFonts w:ascii="Arial" w:hAnsi="Arial" w:cs="Arial"/>
          <w:sz w:val="22"/>
          <w:szCs w:val="22"/>
        </w:rPr>
        <w:t>“I’ve</w:t>
      </w:r>
      <w:r w:rsidRPr="00875F40">
        <w:rPr>
          <w:rFonts w:ascii="Arial" w:hAnsi="Arial" w:cs="Arial"/>
          <w:sz w:val="22"/>
          <w:szCs w:val="22"/>
        </w:rPr>
        <w:t xml:space="preserve"> experienced far fewer crop losses in heavy rain</w:t>
      </w:r>
      <w:r>
        <w:rPr>
          <w:rFonts w:ascii="Arial" w:hAnsi="Arial" w:cs="Arial"/>
          <w:sz w:val="22"/>
          <w:szCs w:val="22"/>
        </w:rPr>
        <w:t>s</w:t>
      </w:r>
      <w:r w:rsidRPr="00875F40">
        <w:rPr>
          <w:rFonts w:ascii="Arial" w:hAnsi="Arial" w:cs="Arial"/>
          <w:sz w:val="22"/>
          <w:szCs w:val="22"/>
        </w:rPr>
        <w:t xml:space="preserve"> than farmers using conventional practices,” she says. “And my crops are more able to withstand periods of prolonged drought.”</w:t>
      </w:r>
    </w:p>
    <w:p w14:paraId="7A40F485" w14:textId="77777777" w:rsidR="00C76396" w:rsidRPr="005B2F66" w:rsidRDefault="004B461D" w:rsidP="00C71346">
      <w:pPr>
        <w:spacing w:after="200" w:line="276" w:lineRule="auto"/>
        <w:rPr>
          <w:rFonts w:ascii="Arial" w:hAnsi="Arial" w:cs="Arial"/>
          <w:lang w:val="en-US"/>
        </w:rPr>
      </w:pPr>
      <w:r>
        <w:rPr>
          <w:rFonts w:ascii="Arial" w:hAnsi="Arial" w:cs="Arial"/>
          <w:lang w:val="en-GB"/>
        </w:rPr>
        <w:t>In India,</w:t>
      </w:r>
      <w:r w:rsidR="00BD6D32" w:rsidRPr="00E45EDA">
        <w:rPr>
          <w:rFonts w:ascii="Arial" w:hAnsi="Arial" w:cs="Arial"/>
          <w:lang w:val="en-GB"/>
        </w:rPr>
        <w:t xml:space="preserve"> </w:t>
      </w:r>
      <w:r>
        <w:rPr>
          <w:rFonts w:ascii="Arial" w:hAnsi="Arial" w:cs="Arial"/>
          <w:lang w:val="en-GB"/>
        </w:rPr>
        <w:t xml:space="preserve">the </w:t>
      </w:r>
      <w:r w:rsidR="00BD6D32" w:rsidRPr="00E45EDA">
        <w:rPr>
          <w:rFonts w:ascii="Arial" w:hAnsi="Arial" w:cs="Arial"/>
          <w:lang w:val="en-GB"/>
        </w:rPr>
        <w:t>Z</w:t>
      </w:r>
      <w:r w:rsidR="00604735">
        <w:rPr>
          <w:rFonts w:ascii="Arial" w:hAnsi="Arial" w:cs="Arial"/>
          <w:lang w:val="en-GB"/>
        </w:rPr>
        <w:t xml:space="preserve">ero </w:t>
      </w:r>
      <w:r w:rsidR="00BD6D32" w:rsidRPr="00E45EDA">
        <w:rPr>
          <w:rFonts w:ascii="Arial" w:hAnsi="Arial" w:cs="Arial"/>
          <w:lang w:val="en-GB"/>
        </w:rPr>
        <w:t>B</w:t>
      </w:r>
      <w:r w:rsidR="00604735">
        <w:rPr>
          <w:rFonts w:ascii="Arial" w:hAnsi="Arial" w:cs="Arial"/>
          <w:lang w:val="en-GB"/>
        </w:rPr>
        <w:t xml:space="preserve">udget </w:t>
      </w:r>
      <w:r w:rsidR="00BD6D32" w:rsidRPr="00E45EDA">
        <w:rPr>
          <w:rFonts w:ascii="Arial" w:hAnsi="Arial" w:cs="Arial"/>
          <w:lang w:val="en-GB"/>
        </w:rPr>
        <w:t>N</w:t>
      </w:r>
      <w:r w:rsidR="00604735">
        <w:rPr>
          <w:rFonts w:ascii="Arial" w:hAnsi="Arial" w:cs="Arial"/>
          <w:lang w:val="en-GB"/>
        </w:rPr>
        <w:t xml:space="preserve">atural </w:t>
      </w:r>
      <w:r w:rsidR="00BD6D32" w:rsidRPr="00E45EDA">
        <w:rPr>
          <w:rFonts w:ascii="Arial" w:hAnsi="Arial" w:cs="Arial"/>
          <w:lang w:val="en-GB"/>
        </w:rPr>
        <w:t>F</w:t>
      </w:r>
      <w:r w:rsidR="00604735">
        <w:rPr>
          <w:rFonts w:ascii="Arial" w:hAnsi="Arial" w:cs="Arial"/>
          <w:lang w:val="en-GB"/>
        </w:rPr>
        <w:t>arming initiative</w:t>
      </w:r>
      <w:r w:rsidR="000A7599">
        <w:rPr>
          <w:rFonts w:ascii="Arial" w:hAnsi="Arial" w:cs="Arial"/>
          <w:lang w:val="en-GB"/>
        </w:rPr>
        <w:t xml:space="preserve">, which is </w:t>
      </w:r>
      <w:r w:rsidR="000A7599" w:rsidRPr="005B2F66">
        <w:rPr>
          <w:rFonts w:ascii="Arial" w:hAnsi="Arial" w:cs="Arial"/>
          <w:lang w:val="en-US"/>
        </w:rPr>
        <w:t>on track to reach 1 million farmers by the end of 2020,</w:t>
      </w:r>
      <w:r w:rsidR="00BD6D32" w:rsidRPr="00E45EDA">
        <w:rPr>
          <w:rFonts w:ascii="Arial" w:hAnsi="Arial" w:cs="Arial"/>
          <w:lang w:val="en-GB"/>
        </w:rPr>
        <w:t xml:space="preserve"> </w:t>
      </w:r>
      <w:r w:rsidR="000A7599">
        <w:rPr>
          <w:rFonts w:ascii="Arial" w:hAnsi="Arial" w:cs="Arial"/>
          <w:lang w:val="en-GB"/>
        </w:rPr>
        <w:t>uses</w:t>
      </w:r>
      <w:r w:rsidR="00042962" w:rsidRPr="00E45EDA">
        <w:rPr>
          <w:rFonts w:ascii="Arial" w:hAnsi="Arial" w:cs="Arial"/>
          <w:lang w:val="en-GB"/>
        </w:rPr>
        <w:t xml:space="preserve"> ‘excess resources’ such as crop residues or manure </w:t>
      </w:r>
      <w:r w:rsidR="000A7599">
        <w:rPr>
          <w:rFonts w:ascii="Arial" w:hAnsi="Arial" w:cs="Arial"/>
          <w:lang w:val="en-GB"/>
        </w:rPr>
        <w:t xml:space="preserve">to </w:t>
      </w:r>
      <w:r w:rsidR="000A7599">
        <w:rPr>
          <w:rFonts w:ascii="Arial" w:hAnsi="Arial" w:cs="Arial"/>
          <w:lang w:val="en-GB"/>
        </w:rPr>
        <w:lastRenderedPageBreak/>
        <w:t>nourish the soil.</w:t>
      </w:r>
      <w:r w:rsidR="000A7599" w:rsidRPr="005B2F66">
        <w:rPr>
          <w:rFonts w:ascii="Arial" w:hAnsi="Arial" w:cs="Arial"/>
          <w:lang w:val="en-US"/>
        </w:rPr>
        <w:t xml:space="preserve"> Farmers learn to coat seeds in beneficial microbes, and use biological, locally available materials such as cow dung to promote soil fertility, while improving water retention and reducing the need for irrigation.</w:t>
      </w:r>
    </w:p>
    <w:p w14:paraId="28F19D4F" w14:textId="77777777" w:rsidR="000A7599" w:rsidRDefault="000A7599" w:rsidP="000A7599">
      <w:pPr>
        <w:pStyle w:val="bodytext"/>
        <w:shd w:val="clear" w:color="auto" w:fill="FFFFFF"/>
        <w:spacing w:before="0" w:beforeAutospacing="0" w:after="200" w:afterAutospacing="0" w:line="276" w:lineRule="auto"/>
        <w:rPr>
          <w:rFonts w:ascii="Arial" w:hAnsi="Arial" w:cs="Arial"/>
          <w:sz w:val="22"/>
          <w:szCs w:val="22"/>
        </w:rPr>
      </w:pPr>
      <w:r w:rsidRPr="00E45EDA">
        <w:rPr>
          <w:rFonts w:ascii="Arial" w:hAnsi="Arial" w:cs="Arial"/>
          <w:sz w:val="22"/>
          <w:szCs w:val="22"/>
        </w:rPr>
        <w:t xml:space="preserve">Where possible, </w:t>
      </w:r>
      <w:r>
        <w:rPr>
          <w:rFonts w:ascii="Arial" w:hAnsi="Arial" w:cs="Arial"/>
          <w:sz w:val="22"/>
          <w:szCs w:val="22"/>
        </w:rPr>
        <w:t>ZBNF farmers</w:t>
      </w:r>
      <w:r w:rsidRPr="00E45EDA">
        <w:rPr>
          <w:rFonts w:ascii="Arial" w:hAnsi="Arial" w:cs="Arial"/>
          <w:sz w:val="22"/>
          <w:szCs w:val="22"/>
        </w:rPr>
        <w:t xml:space="preserve"> </w:t>
      </w:r>
      <w:r>
        <w:rPr>
          <w:rFonts w:ascii="Arial" w:hAnsi="Arial" w:cs="Arial"/>
          <w:sz w:val="22"/>
          <w:szCs w:val="22"/>
        </w:rPr>
        <w:t xml:space="preserve">also </w:t>
      </w:r>
      <w:r w:rsidRPr="00E45EDA">
        <w:rPr>
          <w:rFonts w:ascii="Arial" w:hAnsi="Arial" w:cs="Arial"/>
          <w:sz w:val="22"/>
          <w:szCs w:val="22"/>
        </w:rPr>
        <w:t>in</w:t>
      </w:r>
      <w:r>
        <w:rPr>
          <w:rFonts w:ascii="Arial" w:hAnsi="Arial" w:cs="Arial"/>
          <w:sz w:val="22"/>
          <w:szCs w:val="22"/>
        </w:rPr>
        <w:t>tegrate trees within their land, increasing the level of interaction</w:t>
      </w:r>
      <w:r w:rsidRPr="00E45EDA">
        <w:rPr>
          <w:rFonts w:ascii="Arial" w:hAnsi="Arial" w:cs="Arial"/>
          <w:sz w:val="22"/>
          <w:szCs w:val="22"/>
        </w:rPr>
        <w:t xml:space="preserve"> between different plant and animal species</w:t>
      </w:r>
      <w:r>
        <w:rPr>
          <w:rFonts w:ascii="Arial" w:hAnsi="Arial" w:cs="Arial"/>
          <w:sz w:val="22"/>
          <w:szCs w:val="22"/>
        </w:rPr>
        <w:t>, and helping to</w:t>
      </w:r>
      <w:r w:rsidRPr="00E45EDA">
        <w:rPr>
          <w:rFonts w:ascii="Arial" w:hAnsi="Arial" w:cs="Arial"/>
          <w:sz w:val="22"/>
          <w:szCs w:val="22"/>
        </w:rPr>
        <w:t xml:space="preserve"> promo</w:t>
      </w:r>
      <w:r>
        <w:rPr>
          <w:rFonts w:ascii="Arial" w:hAnsi="Arial" w:cs="Arial"/>
          <w:sz w:val="22"/>
          <w:szCs w:val="22"/>
        </w:rPr>
        <w:t>te</w:t>
      </w:r>
      <w:r w:rsidRPr="00E45EDA">
        <w:rPr>
          <w:rFonts w:ascii="Arial" w:hAnsi="Arial" w:cs="Arial"/>
          <w:sz w:val="22"/>
          <w:szCs w:val="22"/>
        </w:rPr>
        <w:t xml:space="preserve"> a flourishing environment for crops</w:t>
      </w:r>
      <w:r>
        <w:rPr>
          <w:rFonts w:ascii="Arial" w:hAnsi="Arial" w:cs="Arial"/>
          <w:sz w:val="22"/>
          <w:szCs w:val="22"/>
        </w:rPr>
        <w:t>.</w:t>
      </w:r>
    </w:p>
    <w:p w14:paraId="582CB770" w14:textId="77777777" w:rsidR="00C76396" w:rsidRPr="000A7599" w:rsidRDefault="000A7599" w:rsidP="00C76396">
      <w:pPr>
        <w:pStyle w:val="bodytext"/>
        <w:shd w:val="clear" w:color="auto" w:fill="FFFFFF"/>
        <w:spacing w:before="0" w:beforeAutospacing="0" w:after="200" w:afterAutospacing="0" w:line="276" w:lineRule="auto"/>
        <w:rPr>
          <w:rFonts w:ascii="Arial" w:hAnsi="Arial" w:cs="Arial"/>
        </w:rPr>
      </w:pPr>
      <w:r w:rsidRPr="0079413D">
        <w:rPr>
          <w:rFonts w:ascii="Arial" w:hAnsi="Arial" w:cs="Arial"/>
          <w:sz w:val="22"/>
          <w:szCs w:val="22"/>
        </w:rPr>
        <w:t xml:space="preserve">Farmers can even be rewarded </w:t>
      </w:r>
      <w:r w:rsidRPr="0079413D">
        <w:rPr>
          <w:rFonts w:ascii="Arial" w:hAnsi="Arial" w:cs="Arial"/>
          <w:sz w:val="22"/>
          <w:szCs w:val="22"/>
          <w:shd w:val="clear" w:color="auto" w:fill="FFFFFF"/>
        </w:rPr>
        <w:t xml:space="preserve">for protecting their forests through schemes such as the REDD+ </w:t>
      </w:r>
      <w:proofErr w:type="gramStart"/>
      <w:r w:rsidRPr="0079413D">
        <w:rPr>
          <w:rFonts w:ascii="Arial" w:hAnsi="Arial" w:cs="Arial"/>
          <w:sz w:val="22"/>
          <w:szCs w:val="22"/>
          <w:shd w:val="clear" w:color="auto" w:fill="FFFFFF"/>
        </w:rPr>
        <w:t>carbon crediting</w:t>
      </w:r>
      <w:proofErr w:type="gramEnd"/>
      <w:r w:rsidRPr="0079413D">
        <w:rPr>
          <w:rFonts w:ascii="Arial" w:hAnsi="Arial" w:cs="Arial"/>
          <w:sz w:val="22"/>
          <w:szCs w:val="22"/>
          <w:shd w:val="clear" w:color="auto" w:fill="FFFFFF"/>
        </w:rPr>
        <w:t xml:space="preserve"> scheme</w:t>
      </w:r>
      <w:r w:rsidRPr="0079413D">
        <w:rPr>
          <w:rFonts w:ascii="Arial" w:hAnsi="Arial" w:cs="Arial"/>
        </w:rPr>
        <w:t xml:space="preserve">. </w:t>
      </w:r>
      <w:r w:rsidRPr="0079413D">
        <w:rPr>
          <w:rFonts w:ascii="Arial" w:hAnsi="Arial" w:cs="Arial"/>
          <w:sz w:val="22"/>
          <w:szCs w:val="22"/>
          <w:shd w:val="clear" w:color="auto" w:fill="FFFFFF"/>
        </w:rPr>
        <w:t xml:space="preserve">COMACO protects more than 1,000,000 hectares of land in this way, </w:t>
      </w:r>
      <w:r w:rsidR="004B461D" w:rsidRPr="0079413D">
        <w:rPr>
          <w:rFonts w:ascii="Arial" w:hAnsi="Arial" w:cs="Arial"/>
          <w:sz w:val="22"/>
          <w:szCs w:val="22"/>
          <w:shd w:val="clear" w:color="auto" w:fill="FFFFFF"/>
        </w:rPr>
        <w:t>with</w:t>
      </w:r>
      <w:r w:rsidR="00C76396" w:rsidRPr="0079413D">
        <w:rPr>
          <w:rFonts w:ascii="Arial" w:hAnsi="Arial" w:cs="Arial"/>
          <w:sz w:val="22"/>
          <w:szCs w:val="22"/>
          <w:shd w:val="clear" w:color="auto" w:fill="FFFFFF"/>
        </w:rPr>
        <w:t xml:space="preserve"> 228,000 tonnes of CO</w:t>
      </w:r>
      <w:r w:rsidR="00C76396" w:rsidRPr="0079413D">
        <w:rPr>
          <w:rFonts w:ascii="Arial" w:hAnsi="Arial" w:cs="Arial"/>
          <w:sz w:val="22"/>
          <w:szCs w:val="22"/>
          <w:shd w:val="clear" w:color="auto" w:fill="FFFFFF"/>
          <w:vertAlign w:val="subscript"/>
        </w:rPr>
        <w:t>2</w:t>
      </w:r>
      <w:r w:rsidR="004B461D" w:rsidRPr="0079413D">
        <w:rPr>
          <w:rFonts w:ascii="Arial" w:hAnsi="Arial" w:cs="Arial"/>
          <w:sz w:val="22"/>
          <w:szCs w:val="22"/>
          <w:shd w:val="clear" w:color="auto" w:fill="FFFFFF"/>
        </w:rPr>
        <w:t> emission reductions recorded in the first period alone,</w:t>
      </w:r>
      <w:r w:rsidR="00C76396" w:rsidRPr="0079413D">
        <w:rPr>
          <w:rFonts w:ascii="Arial" w:hAnsi="Arial" w:cs="Arial"/>
          <w:sz w:val="22"/>
          <w:szCs w:val="22"/>
          <w:shd w:val="clear" w:color="auto" w:fill="FFFFFF"/>
        </w:rPr>
        <w:t xml:space="preserve"> resulting in $490,000 paid to the participating chiefdoms to reinvest in their farms and communities.</w:t>
      </w:r>
    </w:p>
    <w:p w14:paraId="4686386D" w14:textId="77777777" w:rsidR="00C37D4B" w:rsidRDefault="00D47CF3" w:rsidP="00C71346">
      <w:pPr>
        <w:spacing w:after="200" w:line="276" w:lineRule="auto"/>
        <w:rPr>
          <w:rFonts w:ascii="Arial" w:hAnsi="Arial" w:cs="Arial"/>
          <w:b/>
          <w:lang w:val="en-GB"/>
        </w:rPr>
      </w:pPr>
      <w:r w:rsidRPr="00E45EDA">
        <w:rPr>
          <w:rFonts w:ascii="Arial" w:hAnsi="Arial" w:cs="Arial"/>
          <w:b/>
          <w:lang w:val="en-GB"/>
        </w:rPr>
        <w:t>The true cost of food</w:t>
      </w:r>
      <w:r w:rsidR="009B76E7" w:rsidRPr="00E45EDA">
        <w:rPr>
          <w:rFonts w:ascii="Arial" w:hAnsi="Arial" w:cs="Arial"/>
          <w:b/>
          <w:lang w:val="en-GB"/>
        </w:rPr>
        <w:t xml:space="preserve"> </w:t>
      </w:r>
    </w:p>
    <w:p w14:paraId="262F874A" w14:textId="77777777" w:rsidR="00464762" w:rsidRDefault="00D47CF3" w:rsidP="0069546F">
      <w:pPr>
        <w:spacing w:after="200" w:line="276" w:lineRule="auto"/>
        <w:rPr>
          <w:rFonts w:ascii="Arial" w:hAnsi="Arial" w:cs="Arial"/>
          <w:lang w:val="en-GB"/>
        </w:rPr>
      </w:pPr>
      <w:r w:rsidRPr="00DB2F59">
        <w:rPr>
          <w:rFonts w:ascii="Arial" w:hAnsi="Arial" w:cs="Arial"/>
          <w:lang w:val="en-GB"/>
        </w:rPr>
        <w:t>“Cheap, nutrient-poor food is a false economy,” explains H</w:t>
      </w:r>
      <w:r w:rsidR="000E03E0" w:rsidRPr="00DB2F59">
        <w:rPr>
          <w:rFonts w:ascii="Arial" w:hAnsi="Arial" w:cs="Arial"/>
          <w:lang w:val="en-GB"/>
        </w:rPr>
        <w:t>aerlin, of the Foundation on Future Farming</w:t>
      </w:r>
      <w:r w:rsidRPr="00DB2F59">
        <w:rPr>
          <w:rFonts w:ascii="Arial" w:hAnsi="Arial" w:cs="Arial"/>
          <w:lang w:val="en-GB"/>
        </w:rPr>
        <w:t xml:space="preserve">. “The low cost of production is achieved </w:t>
      </w:r>
      <w:r w:rsidR="00CC2D30" w:rsidRPr="00DB2F59">
        <w:rPr>
          <w:rFonts w:ascii="Arial" w:hAnsi="Arial" w:cs="Arial"/>
          <w:lang w:val="en-GB"/>
        </w:rPr>
        <w:t>to the detriment</w:t>
      </w:r>
      <w:r w:rsidRPr="00DB2F59">
        <w:rPr>
          <w:rFonts w:ascii="Arial" w:hAnsi="Arial" w:cs="Arial"/>
          <w:lang w:val="en-GB"/>
        </w:rPr>
        <w:t xml:space="preserve"> of </w:t>
      </w:r>
      <w:r w:rsidR="00CC2D30" w:rsidRPr="00DB2F59">
        <w:rPr>
          <w:rFonts w:ascii="Arial" w:hAnsi="Arial" w:cs="Arial"/>
          <w:lang w:val="en-GB"/>
        </w:rPr>
        <w:t xml:space="preserve">people and the </w:t>
      </w:r>
      <w:r w:rsidRPr="00DB2F59">
        <w:rPr>
          <w:rFonts w:ascii="Arial" w:hAnsi="Arial" w:cs="Arial"/>
          <w:lang w:val="en-GB"/>
        </w:rPr>
        <w:t>environment</w:t>
      </w:r>
      <w:r w:rsidR="0069546F" w:rsidRPr="00DB2F59">
        <w:rPr>
          <w:rFonts w:ascii="Arial" w:hAnsi="Arial" w:cs="Arial"/>
          <w:lang w:val="en-GB"/>
        </w:rPr>
        <w:t xml:space="preserve">. </w:t>
      </w:r>
      <w:r w:rsidR="00CC2D30" w:rsidRPr="00DB2F59">
        <w:rPr>
          <w:rFonts w:ascii="Arial" w:hAnsi="Arial" w:cs="Arial"/>
          <w:lang w:val="en-GB"/>
        </w:rPr>
        <w:t>Healthier foods must become more accessible and affordable</w:t>
      </w:r>
      <w:r w:rsidR="0069546F" w:rsidRPr="00DB2F59">
        <w:rPr>
          <w:rFonts w:ascii="Arial" w:hAnsi="Arial" w:cs="Arial"/>
          <w:lang w:val="en-GB"/>
        </w:rPr>
        <w:t>.”</w:t>
      </w:r>
    </w:p>
    <w:p w14:paraId="0865E59F" w14:textId="77777777" w:rsidR="000E03E0" w:rsidRDefault="000E03E0" w:rsidP="000E03E0">
      <w:pPr>
        <w:spacing w:after="200" w:line="276" w:lineRule="auto"/>
        <w:rPr>
          <w:rFonts w:ascii="Arial" w:hAnsi="Arial" w:cs="Arial"/>
          <w:lang w:val="en-GB"/>
        </w:rPr>
      </w:pPr>
      <w:r>
        <w:rPr>
          <w:rFonts w:ascii="Arial" w:hAnsi="Arial" w:cs="Arial"/>
          <w:lang w:val="en-GB"/>
        </w:rPr>
        <w:t>Indeed, t</w:t>
      </w:r>
      <w:r w:rsidRPr="000F77AD">
        <w:rPr>
          <w:rFonts w:ascii="Arial" w:hAnsi="Arial" w:cs="Arial"/>
          <w:lang w:val="en-GB"/>
        </w:rPr>
        <w:t xml:space="preserve">he global costs of repairing damage to health and the environment </w:t>
      </w:r>
      <w:proofErr w:type="gramStart"/>
      <w:r w:rsidRPr="000F77AD">
        <w:rPr>
          <w:rFonts w:ascii="Arial" w:hAnsi="Arial" w:cs="Arial"/>
          <w:lang w:val="en-GB"/>
        </w:rPr>
        <w:t>are estimated</w:t>
      </w:r>
      <w:proofErr w:type="gramEnd"/>
      <w:r w:rsidRPr="000F77AD">
        <w:rPr>
          <w:rFonts w:ascii="Arial" w:hAnsi="Arial" w:cs="Arial"/>
          <w:lang w:val="en-GB"/>
        </w:rPr>
        <w:t xml:space="preserve"> at $12 trillion annually</w:t>
      </w:r>
      <w:r>
        <w:rPr>
          <w:rFonts w:ascii="Arial" w:hAnsi="Arial" w:cs="Arial"/>
          <w:lang w:val="en-GB"/>
        </w:rPr>
        <w:t>, and are</w:t>
      </w:r>
      <w:r w:rsidRPr="000F77AD">
        <w:rPr>
          <w:rFonts w:ascii="Arial" w:hAnsi="Arial" w:cs="Arial"/>
          <w:lang w:val="en-GB"/>
        </w:rPr>
        <w:t xml:space="preserve"> projected to rise to $16 trillion by 2050</w:t>
      </w:r>
      <w:r>
        <w:rPr>
          <w:rFonts w:ascii="Arial" w:hAnsi="Arial" w:cs="Arial"/>
          <w:lang w:val="en-GB"/>
        </w:rPr>
        <w:t>.</w:t>
      </w:r>
    </w:p>
    <w:p w14:paraId="4826C008" w14:textId="77777777" w:rsidR="00D32C63" w:rsidRDefault="00D32C63" w:rsidP="00D32C63">
      <w:pPr>
        <w:autoSpaceDE w:val="0"/>
        <w:autoSpaceDN w:val="0"/>
        <w:adjustRightInd w:val="0"/>
        <w:spacing w:after="200" w:line="276" w:lineRule="auto"/>
        <w:rPr>
          <w:rFonts w:ascii="Arial" w:eastAsia="Times New Roman" w:hAnsi="Arial" w:cs="Arial"/>
          <w:lang w:val="en-GB"/>
        </w:rPr>
      </w:pPr>
      <w:r w:rsidRPr="00E45EDA">
        <w:rPr>
          <w:rFonts w:ascii="Arial" w:eastAsia="Times New Roman" w:hAnsi="Arial" w:cs="Arial"/>
          <w:lang w:val="en-GB"/>
        </w:rPr>
        <w:t>“We urgently need to change the way we prioritise the outcomes of agriculture,” says</w:t>
      </w:r>
      <w:r>
        <w:rPr>
          <w:rFonts w:ascii="Arial" w:eastAsia="Times New Roman" w:hAnsi="Arial" w:cs="Arial"/>
          <w:lang w:val="en-GB"/>
        </w:rPr>
        <w:t xml:space="preserve"> </w:t>
      </w:r>
      <w:proofErr w:type="spellStart"/>
      <w:r w:rsidRPr="00E45EDA">
        <w:rPr>
          <w:rFonts w:ascii="Arial" w:eastAsia="Times New Roman" w:hAnsi="Arial" w:cs="Arial"/>
          <w:lang w:val="en-GB"/>
        </w:rPr>
        <w:t>Swinburn</w:t>
      </w:r>
      <w:proofErr w:type="spellEnd"/>
      <w:r>
        <w:rPr>
          <w:rFonts w:ascii="Arial" w:eastAsia="Times New Roman" w:hAnsi="Arial" w:cs="Arial"/>
          <w:lang w:val="en-GB"/>
        </w:rPr>
        <w:t>.</w:t>
      </w:r>
      <w:r w:rsidRPr="00E45EDA">
        <w:rPr>
          <w:rFonts w:ascii="Arial" w:eastAsia="Times New Roman" w:hAnsi="Arial" w:cs="Arial"/>
          <w:lang w:val="en-GB"/>
        </w:rPr>
        <w:t xml:space="preserve"> “</w:t>
      </w:r>
      <w:r>
        <w:rPr>
          <w:rFonts w:ascii="Arial" w:eastAsia="Times New Roman" w:hAnsi="Arial" w:cs="Arial"/>
          <w:lang w:val="en-GB"/>
        </w:rPr>
        <w:t>W</w:t>
      </w:r>
      <w:r w:rsidRPr="00E45EDA">
        <w:rPr>
          <w:rFonts w:ascii="Arial" w:eastAsia="Times New Roman" w:hAnsi="Arial" w:cs="Arial"/>
          <w:lang w:val="en-GB"/>
        </w:rPr>
        <w:t xml:space="preserve">e must think systemically – shifting away from the historical focus on productivity and dollars per hectare, and adopting a more holistic system that leads to good health, environmental sustainability, nutritional equity and prosperity.” </w:t>
      </w:r>
    </w:p>
    <w:p w14:paraId="11A1C063" w14:textId="77777777" w:rsidR="00AF4261" w:rsidRPr="00E45EDA" w:rsidRDefault="0069546F" w:rsidP="00C71346">
      <w:pPr>
        <w:spacing w:after="200" w:line="276" w:lineRule="auto"/>
        <w:rPr>
          <w:rFonts w:ascii="Arial" w:hAnsi="Arial" w:cs="Arial"/>
          <w:lang w:val="en-GB"/>
        </w:rPr>
      </w:pPr>
      <w:r>
        <w:rPr>
          <w:rFonts w:ascii="Arial" w:hAnsi="Arial" w:cs="Arial"/>
          <w:lang w:val="en-GB"/>
        </w:rPr>
        <w:t>I</w:t>
      </w:r>
      <w:r w:rsidR="00AF4261" w:rsidRPr="00E45EDA">
        <w:rPr>
          <w:rFonts w:ascii="Arial" w:hAnsi="Arial" w:cs="Arial"/>
          <w:lang w:val="en-GB"/>
        </w:rPr>
        <w:t>n ‘Transformation</w:t>
      </w:r>
      <w:r w:rsidR="00981907" w:rsidRPr="00E45EDA">
        <w:rPr>
          <w:rFonts w:ascii="Arial" w:hAnsi="Arial" w:cs="Arial"/>
          <w:lang w:val="en-GB"/>
        </w:rPr>
        <w:t xml:space="preserve"> of our Food Systems</w:t>
      </w:r>
      <w:r w:rsidR="00AF4261" w:rsidRPr="00E45EDA">
        <w:rPr>
          <w:rFonts w:ascii="Arial" w:hAnsi="Arial" w:cs="Arial"/>
          <w:lang w:val="en-GB"/>
        </w:rPr>
        <w:t>’</w:t>
      </w:r>
      <w:r w:rsidR="00981907" w:rsidRPr="00E45EDA">
        <w:rPr>
          <w:rFonts w:ascii="Arial" w:hAnsi="Arial" w:cs="Arial"/>
          <w:lang w:val="en-GB"/>
        </w:rPr>
        <w:t>,</w:t>
      </w:r>
      <w:r w:rsidRPr="0069546F">
        <w:rPr>
          <w:rFonts w:ascii="Arial" w:hAnsi="Arial" w:cs="Arial"/>
          <w:lang w:val="en-GB"/>
        </w:rPr>
        <w:t xml:space="preserve"> </w:t>
      </w:r>
      <w:r>
        <w:rPr>
          <w:rFonts w:ascii="Arial" w:hAnsi="Arial" w:cs="Arial"/>
          <w:lang w:val="en-GB"/>
        </w:rPr>
        <w:t xml:space="preserve">food and environment specialist </w:t>
      </w:r>
      <w:r w:rsidRPr="00E45EDA">
        <w:rPr>
          <w:rFonts w:ascii="Arial" w:hAnsi="Arial" w:cs="Arial"/>
          <w:lang w:val="en-GB"/>
        </w:rPr>
        <w:t xml:space="preserve">Nadine </w:t>
      </w:r>
      <w:proofErr w:type="spellStart"/>
      <w:r w:rsidRPr="00E45EDA">
        <w:rPr>
          <w:rFonts w:ascii="Arial" w:hAnsi="Arial" w:cs="Arial"/>
          <w:lang w:val="en-GB"/>
        </w:rPr>
        <w:t>Azzu</w:t>
      </w:r>
      <w:proofErr w:type="spellEnd"/>
      <w:r w:rsidRPr="00E45EDA">
        <w:rPr>
          <w:rFonts w:ascii="Arial" w:hAnsi="Arial" w:cs="Arial"/>
          <w:lang w:val="en-GB"/>
        </w:rPr>
        <w:t xml:space="preserve"> </w:t>
      </w:r>
      <w:r>
        <w:rPr>
          <w:rFonts w:ascii="Arial" w:hAnsi="Arial" w:cs="Arial"/>
          <w:lang w:val="en-GB"/>
        </w:rPr>
        <w:t>recommends</w:t>
      </w:r>
      <w:r w:rsidR="00D32C63">
        <w:rPr>
          <w:rFonts w:ascii="Arial" w:hAnsi="Arial" w:cs="Arial"/>
          <w:lang w:val="en-GB"/>
        </w:rPr>
        <w:t xml:space="preserve"> one such approach. In 2018, she contributed to a</w:t>
      </w:r>
      <w:r w:rsidR="00AF4261" w:rsidRPr="00E45EDA">
        <w:rPr>
          <w:rFonts w:ascii="Arial" w:hAnsi="Arial" w:cs="Arial"/>
          <w:lang w:val="en-GB"/>
        </w:rPr>
        <w:t xml:space="preserve"> new framework created by the Economics of Ecosystems and Biodiversity for Agriculture and Food (</w:t>
      </w:r>
      <w:proofErr w:type="spellStart"/>
      <w:r w:rsidR="00AF4261" w:rsidRPr="00E45EDA">
        <w:rPr>
          <w:rFonts w:ascii="Arial" w:hAnsi="Arial" w:cs="Arial"/>
          <w:lang w:val="en-GB"/>
        </w:rPr>
        <w:t>TEEBAgriFood</w:t>
      </w:r>
      <w:proofErr w:type="spellEnd"/>
      <w:r w:rsidR="00AF4261" w:rsidRPr="00E45EDA">
        <w:rPr>
          <w:rFonts w:ascii="Arial" w:hAnsi="Arial" w:cs="Arial"/>
          <w:lang w:val="en-GB"/>
        </w:rPr>
        <w:t>)</w:t>
      </w:r>
      <w:r w:rsidR="00D32C63">
        <w:rPr>
          <w:rFonts w:ascii="Arial" w:hAnsi="Arial" w:cs="Arial"/>
          <w:lang w:val="en-GB"/>
        </w:rPr>
        <w:t>, which values</w:t>
      </w:r>
      <w:r w:rsidR="00C4146F" w:rsidRPr="00E45EDA">
        <w:rPr>
          <w:rFonts w:ascii="Arial" w:hAnsi="Arial" w:cs="Arial"/>
          <w:lang w:val="en-GB"/>
        </w:rPr>
        <w:t xml:space="preserve"> the contribution </w:t>
      </w:r>
      <w:r w:rsidR="00C37D4B" w:rsidRPr="00E45EDA">
        <w:rPr>
          <w:rFonts w:ascii="Arial" w:hAnsi="Arial" w:cs="Arial"/>
          <w:lang w:val="en-GB"/>
        </w:rPr>
        <w:t>of natural</w:t>
      </w:r>
      <w:r w:rsidR="00C4146F" w:rsidRPr="00E45EDA">
        <w:rPr>
          <w:rFonts w:ascii="Arial" w:hAnsi="Arial" w:cs="Arial"/>
          <w:lang w:val="en-GB"/>
        </w:rPr>
        <w:t xml:space="preserve"> resources and the impacts of production on nature,</w:t>
      </w:r>
      <w:r w:rsidR="00D32C63">
        <w:rPr>
          <w:rFonts w:ascii="Arial" w:hAnsi="Arial" w:cs="Arial"/>
          <w:lang w:val="en-GB"/>
        </w:rPr>
        <w:t xml:space="preserve"> together with </w:t>
      </w:r>
      <w:r w:rsidR="00C37D4B" w:rsidRPr="00E45EDA">
        <w:rPr>
          <w:rFonts w:ascii="Arial" w:hAnsi="Arial" w:cs="Arial"/>
          <w:lang w:val="en-GB"/>
        </w:rPr>
        <w:t xml:space="preserve">health </w:t>
      </w:r>
      <w:r w:rsidR="00D32C63">
        <w:rPr>
          <w:rFonts w:ascii="Arial" w:hAnsi="Arial" w:cs="Arial"/>
          <w:lang w:val="en-GB"/>
        </w:rPr>
        <w:t>and</w:t>
      </w:r>
      <w:r w:rsidR="00C37D4B" w:rsidRPr="00E45EDA">
        <w:rPr>
          <w:rFonts w:ascii="Arial" w:hAnsi="Arial" w:cs="Arial"/>
          <w:lang w:val="en-GB"/>
        </w:rPr>
        <w:t xml:space="preserve"> socio-economic impacts</w:t>
      </w:r>
      <w:r w:rsidR="00D32C63">
        <w:rPr>
          <w:rFonts w:ascii="Arial" w:hAnsi="Arial" w:cs="Arial"/>
          <w:lang w:val="en-GB"/>
        </w:rPr>
        <w:t>,</w:t>
      </w:r>
      <w:r w:rsidR="00C37D4B" w:rsidRPr="00E45EDA">
        <w:rPr>
          <w:rFonts w:ascii="Arial" w:hAnsi="Arial" w:cs="Arial"/>
          <w:lang w:val="en-GB"/>
        </w:rPr>
        <w:t xml:space="preserve"> including employment</w:t>
      </w:r>
      <w:r w:rsidR="00C4146F" w:rsidRPr="00E45EDA">
        <w:rPr>
          <w:rFonts w:ascii="Arial" w:hAnsi="Arial" w:cs="Arial"/>
          <w:lang w:val="en-GB"/>
        </w:rPr>
        <w:t xml:space="preserve">. </w:t>
      </w:r>
    </w:p>
    <w:p w14:paraId="055E4267" w14:textId="77777777" w:rsidR="001575BF" w:rsidRDefault="000F77AD" w:rsidP="00C71346">
      <w:pPr>
        <w:spacing w:after="200" w:line="276" w:lineRule="auto"/>
        <w:rPr>
          <w:rFonts w:ascii="Arial" w:hAnsi="Arial" w:cs="Arial"/>
          <w:lang w:val="en-GB"/>
        </w:rPr>
      </w:pPr>
      <w:r>
        <w:rPr>
          <w:rFonts w:ascii="Arial" w:hAnsi="Arial" w:cs="Arial"/>
          <w:lang w:val="en-GB"/>
        </w:rPr>
        <w:t>“T</w:t>
      </w:r>
      <w:r w:rsidR="001575BF" w:rsidRPr="000F77AD">
        <w:rPr>
          <w:rFonts w:ascii="Arial" w:hAnsi="Arial" w:cs="Arial"/>
          <w:lang w:val="en-GB"/>
        </w:rPr>
        <w:t>rue cost accounting provides us with clear evidence</w:t>
      </w:r>
      <w:r w:rsidR="00B63237">
        <w:rPr>
          <w:rFonts w:ascii="Arial" w:hAnsi="Arial" w:cs="Arial"/>
          <w:lang w:val="en-GB"/>
        </w:rPr>
        <w:t xml:space="preserve"> of the </w:t>
      </w:r>
      <w:r w:rsidR="00CA341C">
        <w:rPr>
          <w:rFonts w:ascii="Arial" w:hAnsi="Arial" w:cs="Arial"/>
          <w:lang w:val="en-GB"/>
        </w:rPr>
        <w:t>significant</w:t>
      </w:r>
      <w:r w:rsidR="00B63237">
        <w:rPr>
          <w:rFonts w:ascii="Arial" w:hAnsi="Arial" w:cs="Arial"/>
          <w:lang w:val="en-GB"/>
        </w:rPr>
        <w:t xml:space="preserve"> and quantifiable costs to people and planet of industrial, chemical-</w:t>
      </w:r>
      <w:r w:rsidR="00CA341C">
        <w:rPr>
          <w:rFonts w:ascii="Arial" w:hAnsi="Arial" w:cs="Arial"/>
          <w:lang w:val="en-GB"/>
        </w:rPr>
        <w:t>intensive agriculture,” explains Dr Marcia Ishii-Eiteman, senior scientist at the Pesticide Action Network.</w:t>
      </w:r>
      <w:r w:rsidR="00CA341C" w:rsidRPr="000F77AD">
        <w:rPr>
          <w:rFonts w:ascii="Arial" w:hAnsi="Arial" w:cs="Arial"/>
          <w:lang w:val="en-GB"/>
        </w:rPr>
        <w:t xml:space="preserve"> </w:t>
      </w:r>
      <w:r w:rsidR="00CA341C">
        <w:rPr>
          <w:rFonts w:ascii="Arial" w:hAnsi="Arial" w:cs="Arial"/>
          <w:lang w:val="en-GB"/>
        </w:rPr>
        <w:t>“</w:t>
      </w:r>
      <w:r w:rsidR="00B63237">
        <w:rPr>
          <w:rFonts w:ascii="Arial" w:hAnsi="Arial" w:cs="Arial"/>
          <w:lang w:val="en-GB"/>
        </w:rPr>
        <w:t>In contrast,</w:t>
      </w:r>
      <w:r w:rsidR="006A014D">
        <w:rPr>
          <w:rFonts w:ascii="Arial" w:hAnsi="Arial" w:cs="Arial"/>
          <w:lang w:val="en-GB"/>
        </w:rPr>
        <w:t xml:space="preserve"> </w:t>
      </w:r>
      <w:proofErr w:type="spellStart"/>
      <w:r w:rsidR="006A014D" w:rsidRPr="000F77AD">
        <w:rPr>
          <w:rFonts w:ascii="Arial" w:hAnsi="Arial" w:cs="Arial"/>
          <w:lang w:val="en-GB"/>
        </w:rPr>
        <w:t>agroecolog</w:t>
      </w:r>
      <w:r w:rsidR="006A014D">
        <w:rPr>
          <w:rFonts w:ascii="Arial" w:hAnsi="Arial" w:cs="Arial"/>
          <w:lang w:val="en-GB"/>
        </w:rPr>
        <w:t>y</w:t>
      </w:r>
      <w:proofErr w:type="spellEnd"/>
      <w:r w:rsidR="00B63237">
        <w:rPr>
          <w:rFonts w:ascii="Arial" w:hAnsi="Arial" w:cs="Arial"/>
          <w:lang w:val="en-GB"/>
        </w:rPr>
        <w:t xml:space="preserve"> not only avoids these costs but</w:t>
      </w:r>
      <w:r w:rsidR="006A014D" w:rsidRPr="000F77AD">
        <w:rPr>
          <w:rFonts w:ascii="Arial" w:hAnsi="Arial" w:cs="Arial"/>
          <w:lang w:val="en-GB"/>
        </w:rPr>
        <w:t xml:space="preserve"> provide</w:t>
      </w:r>
      <w:r w:rsidR="006A014D">
        <w:rPr>
          <w:rFonts w:ascii="Arial" w:hAnsi="Arial" w:cs="Arial"/>
          <w:lang w:val="en-GB"/>
        </w:rPr>
        <w:t>s</w:t>
      </w:r>
      <w:r w:rsidR="006A014D" w:rsidRPr="000F77AD">
        <w:rPr>
          <w:rFonts w:ascii="Arial" w:hAnsi="Arial" w:cs="Arial"/>
          <w:lang w:val="en-GB"/>
        </w:rPr>
        <w:t xml:space="preserve"> measurable benefits</w:t>
      </w:r>
      <w:r w:rsidR="006653A9" w:rsidRPr="006653A9">
        <w:rPr>
          <w:rFonts w:ascii="Arial" w:hAnsi="Arial" w:cs="Arial"/>
          <w:lang w:val="en-GB"/>
        </w:rPr>
        <w:t xml:space="preserve"> </w:t>
      </w:r>
      <w:r w:rsidR="006653A9" w:rsidRPr="000F77AD">
        <w:rPr>
          <w:rFonts w:ascii="Arial" w:hAnsi="Arial" w:cs="Arial"/>
          <w:lang w:val="en-GB"/>
        </w:rPr>
        <w:t>includ</w:t>
      </w:r>
      <w:r w:rsidR="006653A9">
        <w:rPr>
          <w:rFonts w:ascii="Arial" w:hAnsi="Arial" w:cs="Arial"/>
          <w:lang w:val="en-GB"/>
        </w:rPr>
        <w:t>ing</w:t>
      </w:r>
      <w:r w:rsidR="006653A9" w:rsidRPr="000F77AD">
        <w:rPr>
          <w:rFonts w:ascii="Arial" w:hAnsi="Arial" w:cs="Arial"/>
          <w:lang w:val="en-GB"/>
        </w:rPr>
        <w:t xml:space="preserve"> </w:t>
      </w:r>
      <w:r w:rsidR="006653A9">
        <w:rPr>
          <w:rFonts w:ascii="Arial" w:hAnsi="Arial" w:cs="Arial"/>
          <w:lang w:val="en-GB"/>
        </w:rPr>
        <w:t xml:space="preserve">healthy soils, </w:t>
      </w:r>
      <w:r w:rsidR="00CA341C">
        <w:rPr>
          <w:rFonts w:ascii="Arial" w:hAnsi="Arial" w:cs="Arial"/>
          <w:lang w:val="en-GB"/>
        </w:rPr>
        <w:t xml:space="preserve">clean water, conservation of </w:t>
      </w:r>
      <w:r w:rsidR="006653A9" w:rsidRPr="000F77AD">
        <w:rPr>
          <w:rFonts w:ascii="Arial" w:hAnsi="Arial" w:cs="Arial"/>
          <w:lang w:val="en-GB"/>
        </w:rPr>
        <w:t>pollinators and natural</w:t>
      </w:r>
      <w:r w:rsidR="006653A9">
        <w:rPr>
          <w:rFonts w:ascii="Arial" w:hAnsi="Arial" w:cs="Arial"/>
          <w:lang w:val="en-GB"/>
        </w:rPr>
        <w:t xml:space="preserve"> predators</w:t>
      </w:r>
      <w:r w:rsidR="006653A9" w:rsidRPr="000F77AD">
        <w:rPr>
          <w:rFonts w:ascii="Arial" w:hAnsi="Arial" w:cs="Arial"/>
          <w:lang w:val="en-GB"/>
        </w:rPr>
        <w:t>,</w:t>
      </w:r>
      <w:r w:rsidR="00B63237">
        <w:rPr>
          <w:rFonts w:ascii="Arial" w:hAnsi="Arial" w:cs="Arial"/>
          <w:lang w:val="en-GB"/>
        </w:rPr>
        <w:t xml:space="preserve"> thriving rural economies, better health</w:t>
      </w:r>
      <w:r w:rsidR="006653A9" w:rsidRPr="000F77AD">
        <w:rPr>
          <w:rFonts w:ascii="Arial" w:hAnsi="Arial" w:cs="Arial"/>
          <w:lang w:val="en-GB"/>
        </w:rPr>
        <w:t xml:space="preserve"> and greater resilience</w:t>
      </w:r>
      <w:r w:rsidR="00CA341C">
        <w:rPr>
          <w:rFonts w:ascii="Arial" w:hAnsi="Arial" w:cs="Arial"/>
          <w:lang w:val="en-GB"/>
        </w:rPr>
        <w:t>.</w:t>
      </w:r>
      <w:r w:rsidR="006653A9">
        <w:rPr>
          <w:rFonts w:ascii="Arial" w:hAnsi="Arial" w:cs="Arial"/>
          <w:lang w:val="en-GB"/>
        </w:rPr>
        <w:t>”</w:t>
      </w:r>
      <w:r w:rsidR="006A014D" w:rsidRPr="000F77AD">
        <w:rPr>
          <w:rFonts w:ascii="Arial" w:hAnsi="Arial" w:cs="Arial"/>
          <w:lang w:val="en-GB"/>
        </w:rPr>
        <w:t xml:space="preserve"> </w:t>
      </w:r>
    </w:p>
    <w:p w14:paraId="0C2611E2" w14:textId="77777777" w:rsidR="0003015A" w:rsidRPr="00E45EDA" w:rsidRDefault="00981907" w:rsidP="00C71346">
      <w:pPr>
        <w:spacing w:after="200" w:line="276" w:lineRule="auto"/>
        <w:rPr>
          <w:rFonts w:ascii="Arial" w:hAnsi="Arial" w:cs="Arial"/>
          <w:lang w:val="en-GB"/>
        </w:rPr>
      </w:pPr>
      <w:r w:rsidRPr="00E45EDA">
        <w:rPr>
          <w:rFonts w:ascii="Arial" w:hAnsi="Arial" w:cs="Arial"/>
          <w:lang w:val="en-GB"/>
        </w:rPr>
        <w:t>At a consumer level, the radical transparency offered by true cost accounting will be a fundamental part of shifting behaviours and attitudes</w:t>
      </w:r>
      <w:r w:rsidR="006A014D">
        <w:rPr>
          <w:rFonts w:ascii="Arial" w:hAnsi="Arial" w:cs="Arial"/>
          <w:lang w:val="en-GB"/>
        </w:rPr>
        <w:t xml:space="preserve"> – and raising awareness of the existential threats posed by biodiversity and climate change</w:t>
      </w:r>
      <w:r w:rsidR="00054B0C" w:rsidRPr="00E45EDA">
        <w:rPr>
          <w:rFonts w:ascii="Arial" w:hAnsi="Arial" w:cs="Arial"/>
          <w:lang w:val="en-GB"/>
        </w:rPr>
        <w:t>.</w:t>
      </w:r>
      <w:r w:rsidRPr="00E45EDA">
        <w:rPr>
          <w:rFonts w:ascii="Arial" w:hAnsi="Arial" w:cs="Arial"/>
          <w:lang w:val="en-GB"/>
        </w:rPr>
        <w:t xml:space="preserve"> </w:t>
      </w:r>
      <w:r w:rsidR="006653A9">
        <w:rPr>
          <w:rFonts w:ascii="Arial" w:hAnsi="Arial" w:cs="Arial"/>
          <w:lang w:val="en-GB"/>
        </w:rPr>
        <w:t xml:space="preserve">For example, sustainable </w:t>
      </w:r>
      <w:r w:rsidR="00E01E06" w:rsidRPr="00E45EDA">
        <w:rPr>
          <w:rFonts w:ascii="Arial" w:hAnsi="Arial" w:cs="Arial"/>
          <w:lang w:val="en-GB"/>
        </w:rPr>
        <w:t xml:space="preserve">food </w:t>
      </w:r>
      <w:r w:rsidR="004F12E5" w:rsidRPr="00E45EDA">
        <w:rPr>
          <w:rFonts w:ascii="Arial" w:hAnsi="Arial" w:cs="Arial"/>
          <w:lang w:val="en-GB"/>
        </w:rPr>
        <w:t>distributor</w:t>
      </w:r>
      <w:r w:rsidR="00E01E06" w:rsidRPr="00E45EDA">
        <w:rPr>
          <w:rFonts w:ascii="Arial" w:hAnsi="Arial" w:cs="Arial"/>
          <w:lang w:val="en-GB"/>
        </w:rPr>
        <w:t xml:space="preserve"> EOSTA</w:t>
      </w:r>
      <w:r w:rsidR="004F12E5" w:rsidRPr="00E45EDA">
        <w:rPr>
          <w:rFonts w:ascii="Arial" w:hAnsi="Arial" w:cs="Arial"/>
          <w:lang w:val="en-GB"/>
        </w:rPr>
        <w:t xml:space="preserve"> embraces true cost accounting to build transparent relationships with stakeholders. It </w:t>
      </w:r>
      <w:r w:rsidR="006653A9">
        <w:rPr>
          <w:rFonts w:ascii="Arial" w:hAnsi="Arial" w:cs="Arial"/>
          <w:lang w:val="en-GB"/>
        </w:rPr>
        <w:t xml:space="preserve">also provides retailers and consumers with </w:t>
      </w:r>
      <w:r w:rsidR="006653A9" w:rsidRPr="00E45EDA">
        <w:rPr>
          <w:rFonts w:ascii="Arial" w:hAnsi="Arial" w:cs="Arial"/>
          <w:lang w:val="en-GB"/>
        </w:rPr>
        <w:t xml:space="preserve">direct access to the producer as well as </w:t>
      </w:r>
      <w:r w:rsidR="006653A9">
        <w:rPr>
          <w:rFonts w:ascii="Arial" w:hAnsi="Arial" w:cs="Arial"/>
          <w:lang w:val="en-GB"/>
        </w:rPr>
        <w:t>their ecological and social impact, through</w:t>
      </w:r>
      <w:r w:rsidR="004F12E5" w:rsidRPr="00E45EDA">
        <w:rPr>
          <w:rFonts w:ascii="Arial" w:hAnsi="Arial" w:cs="Arial"/>
          <w:lang w:val="en-GB"/>
        </w:rPr>
        <w:t xml:space="preserve"> its </w:t>
      </w:r>
      <w:hyperlink r:id="rId14" w:tgtFrame="_blank" w:history="1">
        <w:r w:rsidR="004F12E5" w:rsidRPr="00E45EDA">
          <w:rPr>
            <w:rStyle w:val="Hyperlink"/>
            <w:rFonts w:ascii="Arial" w:hAnsi="Arial" w:cs="Arial"/>
            <w:color w:val="auto"/>
            <w:shd w:val="clear" w:color="auto" w:fill="FFFFFF"/>
            <w:lang w:val="en-GB"/>
          </w:rPr>
          <w:t>Nature &amp; More</w:t>
        </w:r>
      </w:hyperlink>
      <w:r w:rsidR="00E032AA" w:rsidRPr="00E45EDA">
        <w:rPr>
          <w:rFonts w:ascii="Arial" w:hAnsi="Arial" w:cs="Arial"/>
          <w:lang w:val="en-GB"/>
        </w:rPr>
        <w:t xml:space="preserve"> websit</w:t>
      </w:r>
      <w:r w:rsidR="00C37D4B" w:rsidRPr="00E45EDA">
        <w:rPr>
          <w:rFonts w:ascii="Arial" w:hAnsi="Arial" w:cs="Arial"/>
          <w:lang w:val="en-GB"/>
        </w:rPr>
        <w:t>e</w:t>
      </w:r>
      <w:r w:rsidR="006653A9">
        <w:rPr>
          <w:rFonts w:ascii="Arial" w:hAnsi="Arial" w:cs="Arial"/>
          <w:lang w:val="en-GB"/>
        </w:rPr>
        <w:t>.</w:t>
      </w:r>
    </w:p>
    <w:p w14:paraId="2B88C1E0" w14:textId="77777777" w:rsidR="001575BF" w:rsidRPr="00E45EDA" w:rsidRDefault="00DB2F59" w:rsidP="00C71346">
      <w:pPr>
        <w:spacing w:after="200" w:line="276" w:lineRule="auto"/>
        <w:rPr>
          <w:rFonts w:ascii="Arial" w:hAnsi="Arial" w:cs="Arial"/>
          <w:lang w:val="en-GB"/>
        </w:rPr>
      </w:pPr>
      <w:r>
        <w:rPr>
          <w:rFonts w:ascii="Arial" w:hAnsi="Arial" w:cs="Arial"/>
          <w:lang w:val="en-GB"/>
        </w:rPr>
        <w:t xml:space="preserve">Changing </w:t>
      </w:r>
      <w:r w:rsidR="00552209" w:rsidRPr="00D32C63">
        <w:rPr>
          <w:rFonts w:ascii="Arial" w:hAnsi="Arial" w:cs="Arial"/>
          <w:lang w:val="en-GB"/>
        </w:rPr>
        <w:t xml:space="preserve">consumer attitudes </w:t>
      </w:r>
      <w:proofErr w:type="gramStart"/>
      <w:r>
        <w:rPr>
          <w:rFonts w:ascii="Arial" w:hAnsi="Arial" w:cs="Arial"/>
          <w:lang w:val="en-GB"/>
        </w:rPr>
        <w:t>have been heightened</w:t>
      </w:r>
      <w:proofErr w:type="gramEnd"/>
      <w:r>
        <w:rPr>
          <w:rFonts w:ascii="Arial" w:hAnsi="Arial" w:cs="Arial"/>
          <w:lang w:val="en-GB"/>
        </w:rPr>
        <w:t xml:space="preserve"> by the Covid-19 outbreak</w:t>
      </w:r>
      <w:r w:rsidR="00552209" w:rsidRPr="00D32C63">
        <w:rPr>
          <w:rFonts w:ascii="Arial" w:hAnsi="Arial" w:cs="Arial"/>
          <w:lang w:val="en-GB"/>
        </w:rPr>
        <w:t xml:space="preserve">. </w:t>
      </w:r>
      <w:r w:rsidR="009253FF">
        <w:rPr>
          <w:rFonts w:ascii="Arial" w:hAnsi="Arial" w:cs="Arial"/>
          <w:lang w:val="en-GB"/>
        </w:rPr>
        <w:t>S</w:t>
      </w:r>
      <w:r w:rsidR="00552209" w:rsidRPr="00D32C63">
        <w:rPr>
          <w:rFonts w:ascii="Arial" w:hAnsi="Arial" w:cs="Arial"/>
          <w:lang w:val="en-GB"/>
        </w:rPr>
        <w:t>ome 55% of Americans would be willing to eat more plant-based meat alternatives</w:t>
      </w:r>
      <w:r w:rsidR="009253FF">
        <w:rPr>
          <w:rFonts w:ascii="Arial" w:hAnsi="Arial" w:cs="Arial"/>
          <w:lang w:val="en-GB"/>
        </w:rPr>
        <w:t>.</w:t>
      </w:r>
      <w:r w:rsidR="00D32C63">
        <w:rPr>
          <w:rStyle w:val="Funotenzeichen"/>
          <w:rFonts w:ascii="Arial" w:hAnsi="Arial" w:cs="Arial"/>
          <w:lang w:val="en-GB"/>
        </w:rPr>
        <w:footnoteReference w:id="7"/>
      </w:r>
      <w:r w:rsidR="00552209" w:rsidRPr="00D32C63">
        <w:rPr>
          <w:rFonts w:ascii="Arial" w:hAnsi="Arial" w:cs="Arial"/>
          <w:lang w:val="en-GB"/>
        </w:rPr>
        <w:t xml:space="preserve"> </w:t>
      </w:r>
      <w:proofErr w:type="spellStart"/>
      <w:r w:rsidR="00552209" w:rsidRPr="00D32C63">
        <w:rPr>
          <w:rFonts w:ascii="Arial" w:hAnsi="Arial" w:cs="Arial"/>
          <w:lang w:val="en-GB"/>
        </w:rPr>
        <w:t>Ecovia</w:t>
      </w:r>
      <w:proofErr w:type="spellEnd"/>
      <w:r w:rsidR="00552209" w:rsidRPr="00D32C63">
        <w:rPr>
          <w:rFonts w:ascii="Arial" w:hAnsi="Arial" w:cs="Arial"/>
          <w:lang w:val="en-GB"/>
        </w:rPr>
        <w:t xml:space="preserve"> report</w:t>
      </w:r>
      <w:r w:rsidR="009253FF">
        <w:rPr>
          <w:rFonts w:ascii="Arial" w:hAnsi="Arial" w:cs="Arial"/>
          <w:lang w:val="en-GB"/>
        </w:rPr>
        <w:t xml:space="preserve">s </w:t>
      </w:r>
      <w:r w:rsidR="00552209" w:rsidRPr="00D32C63">
        <w:rPr>
          <w:rFonts w:ascii="Arial" w:hAnsi="Arial" w:cs="Arial"/>
          <w:lang w:val="en-GB"/>
        </w:rPr>
        <w:t xml:space="preserve">sales </w:t>
      </w:r>
      <w:r w:rsidR="00552209" w:rsidRPr="00D32C63">
        <w:rPr>
          <w:rFonts w:ascii="Arial" w:hAnsi="Arial" w:cs="Arial"/>
          <w:lang w:val="en-GB"/>
        </w:rPr>
        <w:lastRenderedPageBreak/>
        <w:t>increases of more 40% among some organic food stores in France in 2020, and the Soil Association reporting 50% growth in the UK organic market in the past ten years.</w:t>
      </w:r>
    </w:p>
    <w:p w14:paraId="016BA645" w14:textId="77777777" w:rsidR="0003015A" w:rsidRPr="00E45EDA" w:rsidRDefault="00E769E7" w:rsidP="00C71346">
      <w:pPr>
        <w:spacing w:after="200" w:line="276" w:lineRule="auto"/>
        <w:rPr>
          <w:rFonts w:ascii="Arial" w:hAnsi="Arial" w:cs="Arial"/>
          <w:b/>
          <w:lang w:val="en-GB"/>
        </w:rPr>
      </w:pPr>
      <w:r w:rsidRPr="00E45EDA">
        <w:rPr>
          <w:rFonts w:ascii="Arial" w:hAnsi="Arial" w:cs="Arial"/>
          <w:b/>
          <w:lang w:val="en-GB"/>
        </w:rPr>
        <w:t>Looking ahead</w:t>
      </w:r>
      <w:r w:rsidR="0003015A" w:rsidRPr="00E45EDA">
        <w:rPr>
          <w:rFonts w:ascii="Arial" w:hAnsi="Arial" w:cs="Arial"/>
          <w:b/>
          <w:lang w:val="en-GB"/>
        </w:rPr>
        <w:tab/>
      </w:r>
    </w:p>
    <w:p w14:paraId="19D65D6A" w14:textId="77777777" w:rsidR="00534B83" w:rsidRPr="00E45EDA" w:rsidRDefault="008C1229" w:rsidP="00C71346">
      <w:pPr>
        <w:autoSpaceDE w:val="0"/>
        <w:autoSpaceDN w:val="0"/>
        <w:adjustRightInd w:val="0"/>
        <w:spacing w:after="200" w:line="276" w:lineRule="auto"/>
        <w:rPr>
          <w:rFonts w:ascii="Arial" w:hAnsi="Arial" w:cs="Arial"/>
          <w:lang w:val="en-GB"/>
        </w:rPr>
      </w:pPr>
      <w:r w:rsidRPr="008C1229">
        <w:rPr>
          <w:rFonts w:ascii="Arial" w:hAnsi="Arial" w:cs="Arial"/>
          <w:lang w:val="en-GB"/>
        </w:rPr>
        <w:t xml:space="preserve">“The food and agricultural system has become the single most important lever to address climate change and biodiversity loss and meet the goals of the SDGs and Paris Agreement as well as the Convention on Biodiversity,” concludes Haerlin. </w:t>
      </w:r>
    </w:p>
    <w:p w14:paraId="4FCA75C3" w14:textId="77777777" w:rsidR="00534B83" w:rsidRPr="00E45EDA" w:rsidRDefault="00AF6A3C" w:rsidP="00C71346">
      <w:pPr>
        <w:pStyle w:val="Listenabsatz"/>
        <w:numPr>
          <w:ilvl w:val="0"/>
          <w:numId w:val="5"/>
        </w:numPr>
        <w:autoSpaceDE w:val="0"/>
        <w:autoSpaceDN w:val="0"/>
        <w:adjustRightInd w:val="0"/>
        <w:spacing w:after="200" w:line="276" w:lineRule="auto"/>
        <w:rPr>
          <w:rFonts w:ascii="Arial" w:hAnsi="Arial" w:cs="Arial"/>
          <w:b/>
          <w:lang w:val="en-GB"/>
        </w:rPr>
      </w:pPr>
      <w:r>
        <w:rPr>
          <w:rFonts w:ascii="Arial" w:hAnsi="Arial" w:cs="Arial"/>
          <w:b/>
          <w:lang w:val="en-GB"/>
        </w:rPr>
        <w:t>A major focus on r</w:t>
      </w:r>
      <w:r w:rsidR="00085A03">
        <w:rPr>
          <w:rFonts w:ascii="Arial" w:hAnsi="Arial" w:cs="Arial"/>
          <w:b/>
          <w:lang w:val="en-GB"/>
        </w:rPr>
        <w:t>esearch and k</w:t>
      </w:r>
      <w:r w:rsidR="00534B83" w:rsidRPr="00E45EDA">
        <w:rPr>
          <w:rFonts w:ascii="Arial" w:hAnsi="Arial" w:cs="Arial"/>
          <w:b/>
          <w:lang w:val="en-GB"/>
        </w:rPr>
        <w:t xml:space="preserve">nowledge-sharing </w:t>
      </w:r>
    </w:p>
    <w:p w14:paraId="25149F68" w14:textId="77777777" w:rsidR="00B11011" w:rsidRDefault="008C1229" w:rsidP="00D32C63">
      <w:pPr>
        <w:spacing w:after="200" w:line="276" w:lineRule="auto"/>
        <w:rPr>
          <w:rFonts w:ascii="Arial" w:hAnsi="Arial" w:cs="Arial"/>
          <w:lang w:val="en-GB"/>
        </w:rPr>
      </w:pPr>
      <w:r w:rsidRPr="008C1229">
        <w:rPr>
          <w:rFonts w:ascii="Arial" w:hAnsi="Arial" w:cs="Arial"/>
          <w:lang w:val="en-GB"/>
        </w:rPr>
        <w:t>“A wholesale institutional change is required at the government level to support independent, credible agricultural and food system research that informs clear</w:t>
      </w:r>
      <w:r w:rsidR="00C605EA">
        <w:rPr>
          <w:rFonts w:ascii="Arial" w:hAnsi="Arial" w:cs="Arial"/>
          <w:lang w:val="en-GB"/>
        </w:rPr>
        <w:t xml:space="preserve"> guidance for consumers</w:t>
      </w:r>
      <w:r w:rsidR="003C6154">
        <w:rPr>
          <w:rFonts w:ascii="Arial" w:hAnsi="Arial" w:cs="Arial"/>
          <w:lang w:val="en-GB"/>
        </w:rPr>
        <w:t xml:space="preserve"> and </w:t>
      </w:r>
      <w:r w:rsidR="00B11011">
        <w:rPr>
          <w:rFonts w:ascii="Arial" w:hAnsi="Arial" w:cs="Arial"/>
          <w:lang w:val="en-GB"/>
        </w:rPr>
        <w:t>sound advice for</w:t>
      </w:r>
      <w:r w:rsidR="003C6154">
        <w:rPr>
          <w:rFonts w:ascii="Arial" w:hAnsi="Arial" w:cs="Arial"/>
          <w:lang w:val="en-GB"/>
        </w:rPr>
        <w:t xml:space="preserve"> farmers and farming communities</w:t>
      </w:r>
      <w:r w:rsidR="00B11011">
        <w:rPr>
          <w:rFonts w:ascii="Arial" w:hAnsi="Arial" w:cs="Arial"/>
          <w:lang w:val="en-GB"/>
        </w:rPr>
        <w:t xml:space="preserve"> as they transition to new practices</w:t>
      </w:r>
      <w:r w:rsidR="003C6154">
        <w:rPr>
          <w:rFonts w:ascii="Arial" w:hAnsi="Arial" w:cs="Arial"/>
          <w:lang w:val="en-GB"/>
        </w:rPr>
        <w:t xml:space="preserve">,” </w:t>
      </w:r>
      <w:r w:rsidR="003C6154" w:rsidRPr="003C6154">
        <w:rPr>
          <w:rFonts w:ascii="Arial" w:hAnsi="Arial" w:cs="Arial"/>
          <w:lang w:val="en-GB"/>
        </w:rPr>
        <w:t xml:space="preserve">explains Herren. </w:t>
      </w:r>
      <w:r w:rsidRPr="008C1229">
        <w:rPr>
          <w:rFonts w:ascii="Arial" w:hAnsi="Arial" w:cs="Arial"/>
          <w:lang w:val="en-GB"/>
        </w:rPr>
        <w:t xml:space="preserve"> </w:t>
      </w:r>
    </w:p>
    <w:p w14:paraId="2334279C" w14:textId="77777777" w:rsidR="001575BF" w:rsidRDefault="005421CE" w:rsidP="00D32C63">
      <w:pPr>
        <w:spacing w:after="200" w:line="276" w:lineRule="auto"/>
        <w:rPr>
          <w:rFonts w:ascii="Arial" w:hAnsi="Arial" w:cs="Arial"/>
          <w:lang w:val="en-GB"/>
        </w:rPr>
      </w:pPr>
      <w:r w:rsidRPr="00E45EDA">
        <w:rPr>
          <w:rFonts w:ascii="Arial" w:hAnsi="Arial" w:cs="Arial"/>
          <w:lang w:val="en-GB"/>
        </w:rPr>
        <w:t xml:space="preserve">This focus on research, </w:t>
      </w:r>
      <w:proofErr w:type="gramStart"/>
      <w:r w:rsidRPr="00E45EDA">
        <w:rPr>
          <w:rFonts w:ascii="Arial" w:hAnsi="Arial" w:cs="Arial"/>
          <w:lang w:val="en-GB"/>
        </w:rPr>
        <w:t>capacity-building</w:t>
      </w:r>
      <w:proofErr w:type="gramEnd"/>
      <w:r w:rsidRPr="00E45EDA">
        <w:rPr>
          <w:rFonts w:ascii="Arial" w:hAnsi="Arial" w:cs="Arial"/>
          <w:lang w:val="en-GB"/>
        </w:rPr>
        <w:t xml:space="preserve"> and knowledge-sharing is vital.</w:t>
      </w:r>
      <w:r w:rsidR="00CC7B64" w:rsidRPr="00E45EDA">
        <w:rPr>
          <w:rFonts w:ascii="Arial" w:hAnsi="Arial" w:cs="Arial"/>
          <w:lang w:val="en-GB"/>
        </w:rPr>
        <w:t xml:space="preserve"> </w:t>
      </w:r>
      <w:r w:rsidRPr="00E45EDA">
        <w:rPr>
          <w:rFonts w:ascii="Arial" w:hAnsi="Arial" w:cs="Arial"/>
          <w:lang w:val="en-GB"/>
        </w:rPr>
        <w:t>“The soil microbiome will need time to adjust to more natural methods afte</w:t>
      </w:r>
      <w:r w:rsidR="00D32C63">
        <w:rPr>
          <w:rFonts w:ascii="Arial" w:hAnsi="Arial" w:cs="Arial"/>
          <w:lang w:val="en-GB"/>
        </w:rPr>
        <w:t>r years of synthetic chemicals</w:t>
      </w:r>
      <w:r w:rsidRPr="00E45EDA">
        <w:rPr>
          <w:rFonts w:ascii="Arial" w:hAnsi="Arial" w:cs="Arial"/>
          <w:lang w:val="en-GB"/>
        </w:rPr>
        <w:t>,” explains Anderson. “This means helping farmers to overcome the knowledge and income gaps while the land is adjusting.”</w:t>
      </w:r>
    </w:p>
    <w:p w14:paraId="22E04272" w14:textId="77777777" w:rsidR="00534B83" w:rsidRPr="00E45EDA" w:rsidRDefault="00552209" w:rsidP="00C71346">
      <w:pPr>
        <w:pStyle w:val="Listenabsatz"/>
        <w:numPr>
          <w:ilvl w:val="0"/>
          <w:numId w:val="5"/>
        </w:numPr>
        <w:autoSpaceDE w:val="0"/>
        <w:autoSpaceDN w:val="0"/>
        <w:adjustRightInd w:val="0"/>
        <w:spacing w:after="200" w:line="276" w:lineRule="auto"/>
        <w:rPr>
          <w:rFonts w:ascii="Arial" w:hAnsi="Arial" w:cs="Arial"/>
          <w:b/>
          <w:lang w:val="en-GB"/>
        </w:rPr>
      </w:pPr>
      <w:r w:rsidRPr="00552209">
        <w:rPr>
          <w:rFonts w:ascii="Arial" w:hAnsi="Arial" w:cs="Arial"/>
          <w:b/>
          <w:lang w:val="en-GB"/>
        </w:rPr>
        <w:t xml:space="preserve">Harnessing </w:t>
      </w:r>
      <w:r w:rsidR="00AF6A3C">
        <w:rPr>
          <w:rFonts w:ascii="Arial" w:hAnsi="Arial" w:cs="Arial"/>
          <w:b/>
          <w:lang w:val="en-GB"/>
        </w:rPr>
        <w:t>p</w:t>
      </w:r>
      <w:r w:rsidR="00534B83" w:rsidRPr="00E45EDA">
        <w:rPr>
          <w:rFonts w:ascii="Arial" w:hAnsi="Arial" w:cs="Arial"/>
          <w:b/>
          <w:lang w:val="en-GB"/>
        </w:rPr>
        <w:t>rogressive policy</w:t>
      </w:r>
      <w:r w:rsidR="00085A03">
        <w:rPr>
          <w:rFonts w:ascii="Arial" w:hAnsi="Arial" w:cs="Arial"/>
          <w:b/>
          <w:lang w:val="en-GB"/>
        </w:rPr>
        <w:t xml:space="preserve"> </w:t>
      </w:r>
      <w:r w:rsidR="00AF6A3C">
        <w:rPr>
          <w:rFonts w:ascii="Arial" w:hAnsi="Arial" w:cs="Arial"/>
          <w:b/>
          <w:lang w:val="en-GB"/>
        </w:rPr>
        <w:t>to catalyse change</w:t>
      </w:r>
    </w:p>
    <w:p w14:paraId="1061E0CA" w14:textId="77777777" w:rsidR="003C679C" w:rsidRDefault="003C679C" w:rsidP="003C679C">
      <w:pPr>
        <w:pStyle w:val="Corps"/>
        <w:spacing w:after="200" w:line="276" w:lineRule="auto"/>
        <w:rPr>
          <w:rFonts w:ascii="Arial" w:eastAsiaTheme="minorHAnsi" w:hAnsi="Arial" w:cs="Arial"/>
          <w:color w:val="auto"/>
          <w:bdr w:val="none" w:sz="0" w:space="0" w:color="auto"/>
          <w:lang w:val="en-GB" w:eastAsia="en-US"/>
        </w:rPr>
      </w:pPr>
      <w:r w:rsidRPr="00085A03">
        <w:rPr>
          <w:rFonts w:ascii="Arial" w:eastAsiaTheme="minorHAnsi" w:hAnsi="Arial" w:cs="Arial"/>
          <w:color w:val="auto"/>
          <w:bdr w:val="none" w:sz="0" w:space="0" w:color="auto"/>
          <w:lang w:val="en-GB" w:eastAsia="en-US"/>
        </w:rPr>
        <w:t>“Fundamentally, we must rebalance power in the food system,</w:t>
      </w:r>
      <w:r>
        <w:rPr>
          <w:rFonts w:ascii="Arial" w:eastAsiaTheme="minorHAnsi" w:hAnsi="Arial" w:cs="Arial"/>
          <w:color w:val="auto"/>
          <w:bdr w:val="none" w:sz="0" w:space="0" w:color="auto"/>
          <w:lang w:val="en-GB" w:eastAsia="en-US"/>
        </w:rPr>
        <w:t>” adds Ishii-Eiteman. “Th</w:t>
      </w:r>
      <w:r w:rsidRPr="00085A03">
        <w:rPr>
          <w:rFonts w:ascii="Arial" w:eastAsiaTheme="minorHAnsi" w:hAnsi="Arial" w:cs="Arial"/>
          <w:color w:val="auto"/>
          <w:bdr w:val="none" w:sz="0" w:space="0" w:color="auto"/>
          <w:lang w:val="en-GB" w:eastAsia="en-US"/>
        </w:rPr>
        <w:t xml:space="preserve">is can be done by </w:t>
      </w:r>
      <w:r>
        <w:rPr>
          <w:rFonts w:ascii="Arial" w:eastAsiaTheme="minorHAnsi" w:hAnsi="Arial" w:cs="Arial"/>
          <w:color w:val="auto"/>
          <w:bdr w:val="none" w:sz="0" w:space="0" w:color="auto"/>
          <w:lang w:val="en-GB" w:eastAsia="en-US"/>
        </w:rPr>
        <w:t xml:space="preserve">reversing trends </w:t>
      </w:r>
      <w:r w:rsidR="00CA341C">
        <w:rPr>
          <w:rFonts w:ascii="Arial" w:eastAsiaTheme="minorHAnsi" w:hAnsi="Arial" w:cs="Arial"/>
          <w:color w:val="auto"/>
          <w:bdr w:val="none" w:sz="0" w:space="0" w:color="auto"/>
          <w:lang w:val="en-GB" w:eastAsia="en-US"/>
        </w:rPr>
        <w:t>in</w:t>
      </w:r>
      <w:r>
        <w:rPr>
          <w:rFonts w:ascii="Arial" w:eastAsiaTheme="minorHAnsi" w:hAnsi="Arial" w:cs="Arial"/>
          <w:color w:val="auto"/>
          <w:bdr w:val="none" w:sz="0" w:space="0" w:color="auto"/>
          <w:lang w:val="en-GB" w:eastAsia="en-US"/>
        </w:rPr>
        <w:t xml:space="preserve"> corporate</w:t>
      </w:r>
      <w:r w:rsidR="00CA341C">
        <w:rPr>
          <w:rFonts w:ascii="Arial" w:eastAsiaTheme="minorHAnsi" w:hAnsi="Arial" w:cs="Arial"/>
          <w:color w:val="auto"/>
          <w:bdr w:val="none" w:sz="0" w:space="0" w:color="auto"/>
          <w:lang w:val="en-GB" w:eastAsia="en-US"/>
        </w:rPr>
        <w:t xml:space="preserve"> consolidation and</w:t>
      </w:r>
      <w:r>
        <w:rPr>
          <w:rFonts w:ascii="Arial" w:eastAsiaTheme="minorHAnsi" w:hAnsi="Arial" w:cs="Arial"/>
          <w:color w:val="auto"/>
          <w:bdr w:val="none" w:sz="0" w:space="0" w:color="auto"/>
          <w:lang w:val="en-GB" w:eastAsia="en-US"/>
        </w:rPr>
        <w:t xml:space="preserve"> dominance</w:t>
      </w:r>
      <w:r w:rsidR="00CA341C">
        <w:rPr>
          <w:rFonts w:ascii="Arial" w:eastAsiaTheme="minorHAnsi" w:hAnsi="Arial" w:cs="Arial"/>
          <w:color w:val="auto"/>
          <w:bdr w:val="none" w:sz="0" w:space="0" w:color="auto"/>
          <w:lang w:val="en-GB" w:eastAsia="en-US"/>
        </w:rPr>
        <w:t xml:space="preserve"> over public policy decisions. Similarly,</w:t>
      </w:r>
      <w:r>
        <w:rPr>
          <w:rFonts w:ascii="Arial" w:eastAsiaTheme="minorHAnsi" w:hAnsi="Arial" w:cs="Arial"/>
          <w:color w:val="auto"/>
          <w:bdr w:val="none" w:sz="0" w:space="0" w:color="auto"/>
          <w:lang w:val="en-GB" w:eastAsia="en-US"/>
        </w:rPr>
        <w:t xml:space="preserve"> </w:t>
      </w:r>
      <w:r w:rsidRPr="00085A03">
        <w:rPr>
          <w:rFonts w:ascii="Arial" w:eastAsiaTheme="minorHAnsi" w:hAnsi="Arial" w:cs="Arial"/>
          <w:color w:val="auto"/>
          <w:bdr w:val="none" w:sz="0" w:space="0" w:color="auto"/>
          <w:lang w:val="en-GB" w:eastAsia="en-US"/>
        </w:rPr>
        <w:t>implementing</w:t>
      </w:r>
      <w:r>
        <w:rPr>
          <w:rFonts w:ascii="Arial" w:eastAsiaTheme="minorHAnsi" w:hAnsi="Arial" w:cs="Arial"/>
          <w:color w:val="auto"/>
          <w:bdr w:val="none" w:sz="0" w:space="0" w:color="auto"/>
          <w:lang w:val="en-GB" w:eastAsia="en-US"/>
        </w:rPr>
        <w:t xml:space="preserve"> </w:t>
      </w:r>
      <w:r w:rsidRPr="00085A03">
        <w:rPr>
          <w:rFonts w:ascii="Arial" w:eastAsiaTheme="minorHAnsi" w:hAnsi="Arial" w:cs="Arial"/>
          <w:color w:val="auto"/>
          <w:bdr w:val="none" w:sz="0" w:space="0" w:color="auto"/>
          <w:lang w:val="en-GB" w:eastAsia="en-US"/>
        </w:rPr>
        <w:t>fair</w:t>
      </w:r>
      <w:r>
        <w:rPr>
          <w:rFonts w:ascii="Arial" w:eastAsiaTheme="minorHAnsi" w:hAnsi="Arial" w:cs="Arial"/>
          <w:color w:val="auto"/>
          <w:bdr w:val="none" w:sz="0" w:space="0" w:color="auto"/>
          <w:lang w:val="en-GB" w:eastAsia="en-US"/>
        </w:rPr>
        <w:t xml:space="preserve"> trade and</w:t>
      </w:r>
      <w:r w:rsidR="00CA341C">
        <w:rPr>
          <w:rFonts w:ascii="Arial" w:eastAsiaTheme="minorHAnsi" w:hAnsi="Arial" w:cs="Arial"/>
          <w:color w:val="auto"/>
          <w:bdr w:val="none" w:sz="0" w:space="0" w:color="auto"/>
          <w:lang w:val="en-GB" w:eastAsia="en-US"/>
        </w:rPr>
        <w:t xml:space="preserve"> strict</w:t>
      </w:r>
      <w:r w:rsidRPr="00085A03">
        <w:rPr>
          <w:rFonts w:ascii="Arial" w:eastAsiaTheme="minorHAnsi" w:hAnsi="Arial" w:cs="Arial"/>
          <w:color w:val="auto"/>
          <w:bdr w:val="none" w:sz="0" w:space="0" w:color="auto"/>
          <w:lang w:val="en-GB" w:eastAsia="en-US"/>
        </w:rPr>
        <w:t xml:space="preserve"> competition rules</w:t>
      </w:r>
      <w:r w:rsidR="00CA341C">
        <w:rPr>
          <w:rFonts w:ascii="Arial" w:eastAsiaTheme="minorHAnsi" w:hAnsi="Arial" w:cs="Arial"/>
          <w:color w:val="auto"/>
          <w:bdr w:val="none" w:sz="0" w:space="0" w:color="auto"/>
          <w:lang w:val="en-GB" w:eastAsia="en-US"/>
        </w:rPr>
        <w:t xml:space="preserve"> with rights-based policies is integral to protecting the rights o</w:t>
      </w:r>
      <w:r>
        <w:rPr>
          <w:rFonts w:ascii="Arial" w:eastAsiaTheme="minorHAnsi" w:hAnsi="Arial" w:cs="Arial"/>
          <w:color w:val="auto"/>
          <w:bdr w:val="none" w:sz="0" w:space="0" w:color="auto"/>
          <w:lang w:val="en-GB" w:eastAsia="en-US"/>
        </w:rPr>
        <w:t>f farmers</w:t>
      </w:r>
      <w:r w:rsidR="00CA341C">
        <w:rPr>
          <w:rFonts w:ascii="Arial" w:eastAsiaTheme="minorHAnsi" w:hAnsi="Arial" w:cs="Arial"/>
          <w:color w:val="auto"/>
          <w:bdr w:val="none" w:sz="0" w:space="0" w:color="auto"/>
          <w:lang w:val="en-GB" w:eastAsia="en-US"/>
        </w:rPr>
        <w:t>, women, indigenous people</w:t>
      </w:r>
      <w:r>
        <w:rPr>
          <w:rFonts w:ascii="Arial" w:eastAsiaTheme="minorHAnsi" w:hAnsi="Arial" w:cs="Arial"/>
          <w:color w:val="auto"/>
          <w:bdr w:val="none" w:sz="0" w:space="0" w:color="auto"/>
          <w:lang w:val="en-GB" w:eastAsia="en-US"/>
        </w:rPr>
        <w:t xml:space="preserve"> and other vulnerable groups.”</w:t>
      </w:r>
    </w:p>
    <w:p w14:paraId="15F962E7" w14:textId="77777777" w:rsidR="00B374E3" w:rsidRDefault="009253FF" w:rsidP="00C71346">
      <w:pPr>
        <w:spacing w:after="200" w:line="276" w:lineRule="auto"/>
        <w:rPr>
          <w:rFonts w:ascii="Arial" w:hAnsi="Arial" w:cs="Arial"/>
          <w:lang w:val="en-GB"/>
        </w:rPr>
      </w:pPr>
      <w:r>
        <w:rPr>
          <w:rFonts w:ascii="Arial" w:hAnsi="Arial" w:cs="Arial"/>
          <w:lang w:val="en-GB"/>
        </w:rPr>
        <w:t>“P</w:t>
      </w:r>
      <w:r w:rsidR="00B374E3" w:rsidRPr="00E45EDA">
        <w:rPr>
          <w:rFonts w:ascii="Arial" w:hAnsi="Arial" w:cs="Arial"/>
          <w:lang w:val="en-GB"/>
        </w:rPr>
        <w:t>oliticians</w:t>
      </w:r>
      <w:r>
        <w:rPr>
          <w:rFonts w:ascii="Arial" w:hAnsi="Arial" w:cs="Arial"/>
          <w:lang w:val="en-GB"/>
        </w:rPr>
        <w:t xml:space="preserve"> must start</w:t>
      </w:r>
      <w:r w:rsidR="00B374E3" w:rsidRPr="00E45EDA">
        <w:rPr>
          <w:rFonts w:ascii="Arial" w:hAnsi="Arial" w:cs="Arial"/>
          <w:lang w:val="en-GB"/>
        </w:rPr>
        <w:t xml:space="preserve"> </w:t>
      </w:r>
      <w:r w:rsidR="003C679C">
        <w:rPr>
          <w:rFonts w:ascii="Arial" w:hAnsi="Arial" w:cs="Arial"/>
          <w:lang w:val="en-GB"/>
        </w:rPr>
        <w:t xml:space="preserve">to </w:t>
      </w:r>
      <w:r w:rsidR="00B374E3" w:rsidRPr="00E45EDA">
        <w:rPr>
          <w:rFonts w:ascii="Arial" w:hAnsi="Arial" w:cs="Arial"/>
          <w:lang w:val="en-GB"/>
        </w:rPr>
        <w:t>incorporate health, the environment and social equality within economic thinking,</w:t>
      </w:r>
      <w:r>
        <w:rPr>
          <w:rFonts w:ascii="Arial" w:hAnsi="Arial" w:cs="Arial"/>
          <w:lang w:val="en-GB"/>
        </w:rPr>
        <w:t xml:space="preserve"> undeterred</w:t>
      </w:r>
      <w:r w:rsidRPr="009253FF">
        <w:rPr>
          <w:rFonts w:ascii="Arial" w:hAnsi="Arial" w:cs="Arial"/>
          <w:lang w:val="en-GB"/>
        </w:rPr>
        <w:t xml:space="preserve"> </w:t>
      </w:r>
      <w:r w:rsidRPr="00E45EDA">
        <w:rPr>
          <w:rFonts w:ascii="Arial" w:hAnsi="Arial" w:cs="Arial"/>
          <w:lang w:val="en-GB"/>
        </w:rPr>
        <w:t xml:space="preserve">by commercial </w:t>
      </w:r>
      <w:proofErr w:type="gramStart"/>
      <w:r w:rsidRPr="00E45EDA">
        <w:rPr>
          <w:rFonts w:ascii="Arial" w:hAnsi="Arial" w:cs="Arial"/>
          <w:lang w:val="en-GB"/>
        </w:rPr>
        <w:t>lobbies</w:t>
      </w:r>
      <w:proofErr w:type="gramEnd"/>
      <w:r w:rsidR="00B374E3" w:rsidRPr="00E45EDA">
        <w:rPr>
          <w:rFonts w:ascii="Arial" w:hAnsi="Arial" w:cs="Arial"/>
          <w:lang w:val="en-GB"/>
        </w:rPr>
        <w:t xml:space="preserve">” </w:t>
      </w:r>
      <w:r w:rsidRPr="00E45EDA">
        <w:rPr>
          <w:rFonts w:ascii="Arial" w:hAnsi="Arial" w:cs="Arial"/>
          <w:lang w:val="en-GB"/>
        </w:rPr>
        <w:t xml:space="preserve">says </w:t>
      </w:r>
      <w:proofErr w:type="spellStart"/>
      <w:r w:rsidRPr="00E45EDA">
        <w:rPr>
          <w:rFonts w:ascii="Arial" w:hAnsi="Arial" w:cs="Arial"/>
          <w:lang w:val="en-GB"/>
        </w:rPr>
        <w:t>Swinburn</w:t>
      </w:r>
      <w:proofErr w:type="spellEnd"/>
      <w:r w:rsidRPr="00E45EDA">
        <w:rPr>
          <w:rFonts w:ascii="Arial" w:hAnsi="Arial" w:cs="Arial"/>
          <w:lang w:val="en-GB"/>
        </w:rPr>
        <w:t>.</w:t>
      </w:r>
      <w:r w:rsidR="00B374E3" w:rsidRPr="00E45EDA">
        <w:rPr>
          <w:rFonts w:ascii="Arial" w:hAnsi="Arial" w:cs="Arial"/>
          <w:lang w:val="en-GB"/>
        </w:rPr>
        <w:t xml:space="preserve"> “These</w:t>
      </w:r>
      <w:r w:rsidR="003C679C">
        <w:rPr>
          <w:rFonts w:ascii="Arial" w:hAnsi="Arial" w:cs="Arial"/>
          <w:lang w:val="en-GB"/>
        </w:rPr>
        <w:t xml:space="preserve"> progressive</w:t>
      </w:r>
      <w:r w:rsidR="00B374E3" w:rsidRPr="00E45EDA">
        <w:rPr>
          <w:rFonts w:ascii="Arial" w:hAnsi="Arial" w:cs="Arial"/>
          <w:lang w:val="en-GB"/>
        </w:rPr>
        <w:t xml:space="preserve"> actors will be the winners.”</w:t>
      </w:r>
    </w:p>
    <w:p w14:paraId="1B53F044" w14:textId="77777777" w:rsidR="009253FF" w:rsidRDefault="003C679C" w:rsidP="00C71346">
      <w:pPr>
        <w:spacing w:after="200" w:line="276" w:lineRule="auto"/>
        <w:rPr>
          <w:rFonts w:ascii="Arial" w:hAnsi="Arial" w:cs="Arial"/>
          <w:lang w:val="en-GB"/>
        </w:rPr>
      </w:pPr>
      <w:r>
        <w:rPr>
          <w:rFonts w:ascii="Arial" w:hAnsi="Arial" w:cs="Arial"/>
          <w:lang w:val="en-GB"/>
        </w:rPr>
        <w:t>Meaningful change will also require</w:t>
      </w:r>
      <w:r w:rsidR="009253FF">
        <w:rPr>
          <w:rFonts w:ascii="Arial" w:hAnsi="Arial" w:cs="Arial"/>
          <w:lang w:val="en-GB"/>
        </w:rPr>
        <w:t xml:space="preserve"> </w:t>
      </w:r>
      <w:r w:rsidR="009253FF" w:rsidRPr="00E45EDA">
        <w:rPr>
          <w:rFonts w:ascii="Arial" w:hAnsi="Arial" w:cs="Arial"/>
          <w:lang w:val="en-GB"/>
        </w:rPr>
        <w:t xml:space="preserve">a complete shift in subsidies, away from conventional agriculture and towards </w:t>
      </w:r>
      <w:proofErr w:type="spellStart"/>
      <w:r w:rsidR="009253FF">
        <w:rPr>
          <w:rFonts w:ascii="Arial" w:hAnsi="Arial" w:cs="Arial"/>
          <w:lang w:val="en-GB"/>
        </w:rPr>
        <w:t>agroecological</w:t>
      </w:r>
      <w:proofErr w:type="spellEnd"/>
      <w:r w:rsidR="009253FF">
        <w:rPr>
          <w:rFonts w:ascii="Arial" w:hAnsi="Arial" w:cs="Arial"/>
          <w:lang w:val="en-GB"/>
        </w:rPr>
        <w:t xml:space="preserve"> research and innovation</w:t>
      </w:r>
      <w:r w:rsidR="009253FF" w:rsidRPr="00E45EDA">
        <w:rPr>
          <w:rFonts w:ascii="Arial" w:hAnsi="Arial" w:cs="Arial"/>
          <w:lang w:val="en-GB"/>
        </w:rPr>
        <w:t>.</w:t>
      </w:r>
    </w:p>
    <w:p w14:paraId="7E352AF4" w14:textId="77777777" w:rsidR="00085A03" w:rsidRPr="00085A03" w:rsidRDefault="00085A03" w:rsidP="00C71346">
      <w:pPr>
        <w:pStyle w:val="Listenabsatz"/>
        <w:numPr>
          <w:ilvl w:val="0"/>
          <w:numId w:val="5"/>
        </w:numPr>
        <w:spacing w:after="200" w:line="276" w:lineRule="auto"/>
        <w:rPr>
          <w:rFonts w:ascii="Arial" w:hAnsi="Arial" w:cs="Arial"/>
          <w:b/>
          <w:lang w:val="en-GB"/>
        </w:rPr>
      </w:pPr>
      <w:r w:rsidRPr="00085A03">
        <w:rPr>
          <w:rFonts w:ascii="Arial" w:hAnsi="Arial" w:cs="Arial"/>
          <w:b/>
          <w:lang w:val="en-GB"/>
        </w:rPr>
        <w:t xml:space="preserve">People </w:t>
      </w:r>
      <w:r w:rsidR="00AF6A3C">
        <w:rPr>
          <w:rFonts w:ascii="Arial" w:hAnsi="Arial" w:cs="Arial"/>
          <w:b/>
          <w:lang w:val="en-GB"/>
        </w:rPr>
        <w:t>must demand better</w:t>
      </w:r>
    </w:p>
    <w:p w14:paraId="58BDD311" w14:textId="77777777" w:rsidR="004274F8" w:rsidRDefault="008C1229" w:rsidP="00C71346">
      <w:pPr>
        <w:spacing w:after="200" w:line="276" w:lineRule="auto"/>
        <w:rPr>
          <w:rFonts w:ascii="Arial" w:hAnsi="Arial" w:cs="Arial"/>
          <w:lang w:val="en-GB"/>
        </w:rPr>
      </w:pPr>
      <w:r w:rsidRPr="008C1229">
        <w:rPr>
          <w:rFonts w:ascii="Arial" w:hAnsi="Arial" w:cs="Arial"/>
          <w:lang w:val="en-GB"/>
        </w:rPr>
        <w:t>“People must have sovereignty over the food they eat and produce,” concludes Haerlin.  “</w:t>
      </w:r>
      <w:proofErr w:type="spellStart"/>
      <w:r w:rsidRPr="008C1229">
        <w:rPr>
          <w:rFonts w:ascii="Arial" w:hAnsi="Arial" w:cs="Arial"/>
          <w:lang w:val="en-GB"/>
        </w:rPr>
        <w:t>Agroecology</w:t>
      </w:r>
      <w:proofErr w:type="spellEnd"/>
      <w:r w:rsidRPr="008C1229">
        <w:rPr>
          <w:rFonts w:ascii="Arial" w:hAnsi="Arial" w:cs="Arial"/>
          <w:lang w:val="en-GB"/>
        </w:rPr>
        <w:t xml:space="preserve"> is a democratic movement towards a better way of life in which we are all empowered by greater knowledge over how and where our food is produced.”</w:t>
      </w:r>
    </w:p>
    <w:p w14:paraId="055719E8" w14:textId="77777777" w:rsidR="00085A03" w:rsidRPr="00E45EDA" w:rsidRDefault="00085A03" w:rsidP="00C71346">
      <w:pPr>
        <w:spacing w:after="200" w:line="276" w:lineRule="auto"/>
        <w:rPr>
          <w:rFonts w:ascii="Arial" w:hAnsi="Arial" w:cs="Arial"/>
          <w:lang w:val="en-GB"/>
        </w:rPr>
      </w:pPr>
      <w:r w:rsidRPr="00E45EDA">
        <w:rPr>
          <w:rFonts w:ascii="Arial" w:hAnsi="Arial" w:cs="Arial"/>
          <w:lang w:val="en-GB"/>
        </w:rPr>
        <w:t xml:space="preserve">“The future for farmers is bright,” </w:t>
      </w:r>
      <w:r w:rsidR="0063574A">
        <w:rPr>
          <w:rFonts w:ascii="Arial" w:hAnsi="Arial" w:cs="Arial"/>
          <w:lang w:val="en-GB"/>
        </w:rPr>
        <w:t>says Maro</w:t>
      </w:r>
      <w:r w:rsidRPr="00E45EDA">
        <w:rPr>
          <w:rFonts w:ascii="Arial" w:hAnsi="Arial" w:cs="Arial"/>
          <w:lang w:val="en-GB"/>
        </w:rPr>
        <w:t xml:space="preserve">. “I’ve seen how </w:t>
      </w:r>
      <w:proofErr w:type="spellStart"/>
      <w:r w:rsidRPr="00E45EDA">
        <w:rPr>
          <w:rFonts w:ascii="Arial" w:hAnsi="Arial" w:cs="Arial"/>
          <w:lang w:val="en-GB"/>
        </w:rPr>
        <w:t>agrocecology</w:t>
      </w:r>
      <w:proofErr w:type="spellEnd"/>
      <w:r w:rsidRPr="00E45EDA">
        <w:rPr>
          <w:rFonts w:ascii="Arial" w:hAnsi="Arial" w:cs="Arial"/>
          <w:lang w:val="en-GB"/>
        </w:rPr>
        <w:t xml:space="preserve"> has transformed farmers’ lives and in inspired others to take part. My message is that everyone – governments and individuals – should look at the benefits of this way of farming and create space for this evolution in policy, development aid and research. This is how we’ll provide healthy food for the growing global population.”</w:t>
      </w:r>
    </w:p>
    <w:p w14:paraId="79898DE1" w14:textId="6E931CEC" w:rsidR="0003015A" w:rsidRDefault="00F172EC" w:rsidP="00C71346">
      <w:pPr>
        <w:tabs>
          <w:tab w:val="left" w:pos="2972"/>
        </w:tabs>
        <w:spacing w:after="200" w:line="276" w:lineRule="auto"/>
        <w:rPr>
          <w:rFonts w:ascii="Arial" w:hAnsi="Arial" w:cs="Arial"/>
          <w:lang w:val="en-GB"/>
        </w:rPr>
      </w:pPr>
      <w:proofErr w:type="gramStart"/>
      <w:r w:rsidRPr="00E45EDA">
        <w:rPr>
          <w:rFonts w:ascii="Arial" w:hAnsi="Arial" w:cs="Arial"/>
          <w:lang w:val="en-GB"/>
        </w:rPr>
        <w:t>For further</w:t>
      </w:r>
      <w:r w:rsidR="0003015A" w:rsidRPr="00E45EDA">
        <w:rPr>
          <w:rFonts w:ascii="Arial" w:hAnsi="Arial" w:cs="Arial"/>
          <w:lang w:val="en-GB"/>
        </w:rPr>
        <w:t xml:space="preserve"> information </w:t>
      </w:r>
      <w:r w:rsidRPr="00E45EDA">
        <w:rPr>
          <w:rFonts w:ascii="Arial" w:hAnsi="Arial" w:cs="Arial"/>
          <w:lang w:val="en-GB"/>
        </w:rPr>
        <w:t>or to</w:t>
      </w:r>
      <w:r w:rsidR="0003015A" w:rsidRPr="00E45EDA">
        <w:rPr>
          <w:rFonts w:ascii="Arial" w:hAnsi="Arial" w:cs="Arial"/>
          <w:lang w:val="en-GB"/>
        </w:rPr>
        <w:t xml:space="preserve"> download the book</w:t>
      </w:r>
      <w:r w:rsidRPr="00E45EDA">
        <w:rPr>
          <w:rFonts w:ascii="Arial" w:hAnsi="Arial" w:cs="Arial"/>
          <w:lang w:val="en-GB"/>
        </w:rPr>
        <w:t>,</w:t>
      </w:r>
      <w:proofErr w:type="gramEnd"/>
      <w:r w:rsidRPr="00E45EDA">
        <w:rPr>
          <w:rFonts w:ascii="Arial" w:hAnsi="Arial" w:cs="Arial"/>
          <w:lang w:val="en-GB"/>
        </w:rPr>
        <w:t xml:space="preserve"> please visit</w:t>
      </w:r>
      <w:r w:rsidR="0003015A" w:rsidRPr="00E45EDA">
        <w:rPr>
          <w:rFonts w:ascii="Arial" w:hAnsi="Arial" w:cs="Arial"/>
          <w:lang w:val="en-GB"/>
        </w:rPr>
        <w:t xml:space="preserve"> globalagriculture.org/transformation</w:t>
      </w:r>
      <w:r w:rsidR="001516E9">
        <w:rPr>
          <w:rFonts w:ascii="Arial" w:hAnsi="Arial" w:cs="Arial"/>
          <w:lang w:val="en-GB"/>
        </w:rPr>
        <w:t>.</w:t>
      </w:r>
    </w:p>
    <w:p w14:paraId="1CC97F86" w14:textId="77777777" w:rsidR="001516E9" w:rsidRPr="00E45EDA" w:rsidRDefault="001516E9" w:rsidP="00C71346">
      <w:pPr>
        <w:tabs>
          <w:tab w:val="left" w:pos="2972"/>
        </w:tabs>
        <w:spacing w:after="200" w:line="276" w:lineRule="auto"/>
        <w:rPr>
          <w:rFonts w:ascii="Arial" w:hAnsi="Arial" w:cs="Arial"/>
          <w:lang w:val="en-GB"/>
        </w:rPr>
      </w:pPr>
    </w:p>
    <w:p w14:paraId="2D14DE36" w14:textId="77777777" w:rsidR="00F172EC" w:rsidRPr="00E45EDA" w:rsidRDefault="00F172EC" w:rsidP="00C71346">
      <w:pPr>
        <w:tabs>
          <w:tab w:val="left" w:pos="2972"/>
        </w:tabs>
        <w:spacing w:after="200" w:line="276" w:lineRule="auto"/>
        <w:rPr>
          <w:rFonts w:ascii="Arial" w:hAnsi="Arial" w:cs="Arial"/>
          <w:b/>
          <w:lang w:val="en-GB"/>
        </w:rPr>
      </w:pPr>
      <w:r w:rsidRPr="00E45EDA">
        <w:rPr>
          <w:rFonts w:ascii="Arial" w:hAnsi="Arial" w:cs="Arial"/>
          <w:b/>
          <w:lang w:val="en-GB"/>
        </w:rPr>
        <w:lastRenderedPageBreak/>
        <w:t>About Transformation of our Food Systems</w:t>
      </w:r>
    </w:p>
    <w:p w14:paraId="149D7FA2" w14:textId="77777777" w:rsidR="00DF16C2" w:rsidRDefault="00DF16C2" w:rsidP="00DF16C2">
      <w:pPr>
        <w:rPr>
          <w:rFonts w:ascii="Arial" w:hAnsi="Arial" w:cs="Arial"/>
          <w:lang w:val="en-US"/>
        </w:rPr>
      </w:pPr>
      <w:r w:rsidRPr="00DF16C2">
        <w:rPr>
          <w:rFonts w:ascii="Arial" w:hAnsi="Arial" w:cs="Arial"/>
          <w:bCs/>
          <w:i/>
          <w:iCs/>
          <w:lang w:val="en-GB"/>
        </w:rPr>
        <w:t>Transformation of our food systems - the making of a paradigm shift</w:t>
      </w:r>
      <w:r>
        <w:rPr>
          <w:rFonts w:ascii="Arial" w:hAnsi="Arial" w:cs="Arial"/>
          <w:bCs/>
          <w:iCs/>
          <w:lang w:val="en-GB"/>
        </w:rPr>
        <w:t xml:space="preserve"> was written by </w:t>
      </w:r>
      <w:r w:rsidRPr="00DF16C2">
        <w:rPr>
          <w:rFonts w:ascii="Arial" w:hAnsi="Arial" w:cs="Arial"/>
          <w:bCs/>
          <w:lang w:val="en-GB"/>
        </w:rPr>
        <w:t>a team of 40 international experts</w:t>
      </w:r>
      <w:r>
        <w:rPr>
          <w:rFonts w:ascii="Arial" w:hAnsi="Arial" w:cs="Arial"/>
          <w:bCs/>
          <w:lang w:val="en-GB"/>
        </w:rPr>
        <w:t xml:space="preserve"> to </w:t>
      </w:r>
      <w:r w:rsidR="008C1229" w:rsidRPr="008C1229">
        <w:rPr>
          <w:rFonts w:ascii="Arial" w:eastAsia="Times New Roman" w:hAnsi="Arial" w:cs="Arial"/>
          <w:lang w:val="en-GB" w:eastAsia="en-GB"/>
        </w:rPr>
        <w:t xml:space="preserve">support governments, NGOs and the wider public as they make vital choices that </w:t>
      </w:r>
      <w:proofErr w:type="gramStart"/>
      <w:r w:rsidR="008C1229" w:rsidRPr="008C1229">
        <w:rPr>
          <w:rFonts w:ascii="Arial" w:eastAsia="Times New Roman" w:hAnsi="Arial" w:cs="Arial"/>
          <w:lang w:val="en-GB" w:eastAsia="en-GB"/>
        </w:rPr>
        <w:t>impact</w:t>
      </w:r>
      <w:proofErr w:type="gramEnd"/>
      <w:r w:rsidR="008C1229" w:rsidRPr="008C1229">
        <w:rPr>
          <w:rFonts w:ascii="Arial" w:eastAsia="Times New Roman" w:hAnsi="Arial" w:cs="Arial"/>
          <w:lang w:val="en-GB" w:eastAsia="en-GB"/>
        </w:rPr>
        <w:t xml:space="preserve"> the future direction of food production. </w:t>
      </w:r>
      <w:r>
        <w:rPr>
          <w:rFonts w:ascii="Arial" w:hAnsi="Arial" w:cs="Arial"/>
          <w:bCs/>
          <w:lang w:val="en-GB"/>
        </w:rPr>
        <w:t xml:space="preserve">It </w:t>
      </w:r>
      <w:proofErr w:type="gramStart"/>
      <w:r>
        <w:rPr>
          <w:rFonts w:ascii="Arial" w:hAnsi="Arial" w:cs="Arial"/>
          <w:bCs/>
          <w:lang w:val="en-GB"/>
        </w:rPr>
        <w:t>has been published</w:t>
      </w:r>
      <w:proofErr w:type="gramEnd"/>
      <w:r>
        <w:rPr>
          <w:rFonts w:ascii="Arial" w:hAnsi="Arial" w:cs="Arial"/>
          <w:bCs/>
          <w:lang w:val="en-GB"/>
        </w:rPr>
        <w:t xml:space="preserve"> ahead of</w:t>
      </w:r>
      <w:r w:rsidR="008C1229" w:rsidRPr="008C1229">
        <w:rPr>
          <w:rFonts w:ascii="Arial" w:hAnsi="Arial" w:cs="Arial"/>
          <w:lang w:val="en-GB"/>
        </w:rPr>
        <w:t xml:space="preserve"> </w:t>
      </w:r>
      <w:r>
        <w:rPr>
          <w:rFonts w:ascii="Arial" w:hAnsi="Arial" w:cs="Arial"/>
          <w:lang w:val="en-GB"/>
        </w:rPr>
        <w:t xml:space="preserve">major food security talks including the </w:t>
      </w:r>
      <w:r w:rsidR="008C1229" w:rsidRPr="008C1229">
        <w:rPr>
          <w:rFonts w:ascii="Arial" w:hAnsi="Arial" w:cs="Arial"/>
          <w:lang w:val="en-GB"/>
        </w:rPr>
        <w:t>UN Committ</w:t>
      </w:r>
      <w:r>
        <w:rPr>
          <w:rFonts w:ascii="Arial" w:hAnsi="Arial" w:cs="Arial"/>
          <w:lang w:val="en-GB"/>
        </w:rPr>
        <w:t xml:space="preserve">ee on World Food Security (CFS) and UN’s </w:t>
      </w:r>
      <w:r w:rsidR="00B11011">
        <w:rPr>
          <w:rFonts w:ascii="Arial" w:hAnsi="Arial" w:cs="Arial"/>
          <w:lang w:val="en-GB"/>
        </w:rPr>
        <w:t xml:space="preserve">2021 </w:t>
      </w:r>
      <w:r w:rsidRPr="00DF16C2">
        <w:rPr>
          <w:rFonts w:ascii="Arial" w:hAnsi="Arial" w:cs="Arial"/>
          <w:lang w:val="en-GB"/>
        </w:rPr>
        <w:t>Food System Summit</w:t>
      </w:r>
      <w:r>
        <w:rPr>
          <w:rFonts w:ascii="Arial" w:hAnsi="Arial" w:cs="Arial"/>
          <w:lang w:val="en-GB"/>
        </w:rPr>
        <w:t>. In particular, t</w:t>
      </w:r>
      <w:r w:rsidR="008C1229" w:rsidRPr="008C1229">
        <w:rPr>
          <w:rFonts w:ascii="Arial" w:hAnsi="Arial" w:cs="Arial"/>
          <w:bCs/>
          <w:lang w:val="en-GB"/>
        </w:rPr>
        <w:t xml:space="preserve">he book describes major food production trends and impacts since </w:t>
      </w:r>
      <w:r>
        <w:rPr>
          <w:rFonts w:ascii="Arial" w:hAnsi="Arial" w:cs="Arial"/>
          <w:bCs/>
          <w:lang w:val="en-GB"/>
        </w:rPr>
        <w:t xml:space="preserve">the IAASTD report in 2009, and seeks to illustrate, </w:t>
      </w:r>
      <w:r w:rsidR="008C1229" w:rsidRPr="008C1229">
        <w:rPr>
          <w:rFonts w:ascii="Arial" w:hAnsi="Arial" w:cs="Arial"/>
          <w:lang w:val="en-GB"/>
        </w:rPr>
        <w:t xml:space="preserve">from a variety of perspectives, that </w:t>
      </w:r>
      <w:proofErr w:type="spellStart"/>
      <w:r>
        <w:rPr>
          <w:rFonts w:ascii="Arial" w:hAnsi="Arial" w:cs="Arial"/>
          <w:lang w:val="en-GB"/>
        </w:rPr>
        <w:t>ag</w:t>
      </w:r>
      <w:r w:rsidR="00A8257C">
        <w:rPr>
          <w:rFonts w:ascii="Arial" w:hAnsi="Arial" w:cs="Arial"/>
          <w:lang w:val="en-GB"/>
        </w:rPr>
        <w:t>r</w:t>
      </w:r>
      <w:r>
        <w:rPr>
          <w:rFonts w:ascii="Arial" w:hAnsi="Arial" w:cs="Arial"/>
          <w:lang w:val="en-GB"/>
        </w:rPr>
        <w:t>oecology</w:t>
      </w:r>
      <w:proofErr w:type="spellEnd"/>
      <w:r w:rsidR="008C1229" w:rsidRPr="008C1229">
        <w:rPr>
          <w:rFonts w:ascii="Arial" w:hAnsi="Arial" w:cs="Arial"/>
          <w:lang w:val="en-GB"/>
        </w:rPr>
        <w:t xml:space="preserve"> </w:t>
      </w:r>
      <w:r>
        <w:rPr>
          <w:rFonts w:ascii="Arial" w:hAnsi="Arial" w:cs="Arial"/>
          <w:lang w:val="en-GB"/>
        </w:rPr>
        <w:t>could be a</w:t>
      </w:r>
      <w:r w:rsidR="008C1229" w:rsidRPr="008C1229">
        <w:rPr>
          <w:rFonts w:ascii="Arial" w:hAnsi="Arial" w:cs="Arial"/>
          <w:lang w:val="en-GB"/>
        </w:rPr>
        <w:t xml:space="preserve"> fundamental pathway to </w:t>
      </w:r>
      <w:r w:rsidR="008C1229" w:rsidRPr="008C1229">
        <w:rPr>
          <w:rFonts w:ascii="Arial" w:hAnsi="Arial" w:cs="Arial"/>
          <w:lang w:val="en-US"/>
        </w:rPr>
        <w:t xml:space="preserve">redesign food production systems </w:t>
      </w:r>
      <w:r>
        <w:rPr>
          <w:rFonts w:ascii="Arial" w:hAnsi="Arial" w:cs="Arial"/>
          <w:lang w:val="en-US"/>
        </w:rPr>
        <w:t xml:space="preserve">in the wake of the </w:t>
      </w:r>
      <w:r w:rsidR="008C1229" w:rsidRPr="008C1229">
        <w:rPr>
          <w:rFonts w:ascii="Arial" w:hAnsi="Arial" w:cs="Arial"/>
          <w:lang w:val="en-US"/>
        </w:rPr>
        <w:t>Covid</w:t>
      </w:r>
      <w:r>
        <w:rPr>
          <w:rFonts w:ascii="Arial" w:hAnsi="Arial" w:cs="Arial"/>
          <w:lang w:val="en-US"/>
        </w:rPr>
        <w:t>-19 pandemic</w:t>
      </w:r>
      <w:r w:rsidR="008C1229" w:rsidRPr="008C1229">
        <w:rPr>
          <w:rFonts w:ascii="Arial" w:hAnsi="Arial" w:cs="Arial"/>
          <w:lang w:val="en-US"/>
        </w:rPr>
        <w:t xml:space="preserve">. </w:t>
      </w:r>
    </w:p>
    <w:p w14:paraId="79361E4C" w14:textId="77777777" w:rsidR="00422C87" w:rsidRDefault="00422C87" w:rsidP="00DF16C2">
      <w:pPr>
        <w:rPr>
          <w:rFonts w:ascii="Arial" w:hAnsi="Arial" w:cs="Arial"/>
          <w:lang w:val="en-US"/>
        </w:rPr>
      </w:pPr>
    </w:p>
    <w:p w14:paraId="1437F87C" w14:textId="77777777" w:rsidR="0026360E" w:rsidRPr="006D3AC0" w:rsidRDefault="00B44760" w:rsidP="00C71346">
      <w:pPr>
        <w:tabs>
          <w:tab w:val="left" w:pos="2972"/>
        </w:tabs>
        <w:spacing w:after="200" w:line="276" w:lineRule="auto"/>
        <w:rPr>
          <w:rFonts w:ascii="Arial" w:hAnsi="Arial" w:cs="Arial"/>
          <w:b/>
          <w:lang w:val="en-GB"/>
        </w:rPr>
      </w:pPr>
      <w:r>
        <w:rPr>
          <w:rFonts w:ascii="Arial" w:hAnsi="Arial" w:cs="Arial"/>
          <w:b/>
          <w:lang w:val="en-GB"/>
        </w:rPr>
        <w:t>F</w:t>
      </w:r>
      <w:r w:rsidR="00552209" w:rsidRPr="00552209">
        <w:rPr>
          <w:rFonts w:ascii="Arial" w:hAnsi="Arial" w:cs="Arial"/>
          <w:b/>
          <w:lang w:val="en-GB"/>
        </w:rPr>
        <w:t>ood system</w:t>
      </w:r>
      <w:r w:rsidR="00E705FF">
        <w:rPr>
          <w:rFonts w:ascii="Arial" w:hAnsi="Arial" w:cs="Arial"/>
          <w:b/>
          <w:lang w:val="en-GB"/>
        </w:rPr>
        <w:t xml:space="preserve"> </w:t>
      </w:r>
      <w:r>
        <w:rPr>
          <w:rFonts w:ascii="Arial" w:hAnsi="Arial" w:cs="Arial"/>
          <w:b/>
          <w:lang w:val="en-GB"/>
        </w:rPr>
        <w:t>statistics</w:t>
      </w:r>
    </w:p>
    <w:p w14:paraId="424460BF" w14:textId="77777777" w:rsidR="003864BC" w:rsidRDefault="00552209">
      <w:pPr>
        <w:pStyle w:val="Listenabsatz"/>
        <w:numPr>
          <w:ilvl w:val="0"/>
          <w:numId w:val="5"/>
        </w:numPr>
        <w:tabs>
          <w:tab w:val="left" w:pos="2972"/>
        </w:tabs>
        <w:spacing w:after="200" w:line="276" w:lineRule="auto"/>
        <w:rPr>
          <w:rFonts w:ascii="Arial" w:eastAsia="Times New Roman" w:hAnsi="Arial" w:cs="Arial"/>
          <w:lang w:val="en-GB"/>
        </w:rPr>
      </w:pPr>
      <w:r w:rsidRPr="00552209">
        <w:rPr>
          <w:rFonts w:ascii="Arial" w:eastAsia="Times New Roman" w:hAnsi="Arial" w:cs="Arial"/>
          <w:lang w:val="en-GB"/>
        </w:rPr>
        <w:t>Food production is now responsible for 21-37% of total human-caused greenhouse gas emissions</w:t>
      </w:r>
    </w:p>
    <w:p w14:paraId="544065F6" w14:textId="77777777" w:rsidR="0026360E" w:rsidRPr="00B44760" w:rsidRDefault="00552209" w:rsidP="00B44760">
      <w:pPr>
        <w:pStyle w:val="Listenabsatz"/>
        <w:numPr>
          <w:ilvl w:val="0"/>
          <w:numId w:val="5"/>
        </w:numPr>
        <w:tabs>
          <w:tab w:val="left" w:pos="2972"/>
        </w:tabs>
        <w:spacing w:after="200" w:line="276" w:lineRule="auto"/>
        <w:rPr>
          <w:rFonts w:ascii="Arial" w:eastAsia="Times New Roman" w:hAnsi="Arial" w:cs="Arial"/>
          <w:lang w:val="en-GB"/>
        </w:rPr>
      </w:pPr>
      <w:r w:rsidRPr="00552209">
        <w:rPr>
          <w:rFonts w:ascii="Arial" w:eastAsia="Times New Roman" w:hAnsi="Arial" w:cs="Arial"/>
          <w:lang w:val="en-GB"/>
        </w:rPr>
        <w:t>Livestock alone accounts 14.5% of emissions, more than</w:t>
      </w:r>
      <w:r w:rsidR="0026360E" w:rsidRPr="00B44760">
        <w:rPr>
          <w:rFonts w:ascii="Arial" w:eastAsia="Times New Roman" w:hAnsi="Arial" w:cs="Arial"/>
          <w:lang w:val="en-GB"/>
        </w:rPr>
        <w:t xml:space="preserve"> the global transport system </w:t>
      </w:r>
    </w:p>
    <w:p w14:paraId="459481C2" w14:textId="77777777" w:rsidR="00FC46C3" w:rsidRDefault="00B44760" w:rsidP="00B44760">
      <w:pPr>
        <w:pStyle w:val="Listenabsatz"/>
        <w:numPr>
          <w:ilvl w:val="0"/>
          <w:numId w:val="5"/>
        </w:numPr>
        <w:tabs>
          <w:tab w:val="left" w:pos="2972"/>
        </w:tabs>
        <w:spacing w:after="200" w:line="276" w:lineRule="auto"/>
        <w:rPr>
          <w:rFonts w:ascii="Arial" w:hAnsi="Arial" w:cs="Arial"/>
          <w:lang w:val="en-GB"/>
        </w:rPr>
      </w:pPr>
      <w:r w:rsidRPr="00B44760">
        <w:rPr>
          <w:rFonts w:ascii="Arial" w:hAnsi="Arial" w:cs="Arial"/>
          <w:lang w:val="en-GB"/>
        </w:rPr>
        <w:t xml:space="preserve">In 2014, the UN’s Food and Agriculture Organization (FAO) warned that unless action is taken to restore the health of our soils, the world </w:t>
      </w:r>
      <w:proofErr w:type="gramStart"/>
      <w:r w:rsidRPr="00B44760">
        <w:rPr>
          <w:rFonts w:ascii="Arial" w:hAnsi="Arial" w:cs="Arial"/>
          <w:lang w:val="en-GB"/>
        </w:rPr>
        <w:t>may</w:t>
      </w:r>
      <w:proofErr w:type="gramEnd"/>
      <w:r w:rsidRPr="00B44760">
        <w:rPr>
          <w:rFonts w:ascii="Arial" w:hAnsi="Arial" w:cs="Arial"/>
          <w:lang w:val="en-GB"/>
        </w:rPr>
        <w:t xml:space="preserve"> have just 60 harvests left.</w:t>
      </w:r>
    </w:p>
    <w:p w14:paraId="6D42BED3" w14:textId="77777777" w:rsidR="00C76396" w:rsidRDefault="00C76396" w:rsidP="00B44760">
      <w:pPr>
        <w:pStyle w:val="Listenabsatz"/>
        <w:numPr>
          <w:ilvl w:val="0"/>
          <w:numId w:val="5"/>
        </w:numPr>
        <w:tabs>
          <w:tab w:val="left" w:pos="2972"/>
        </w:tabs>
        <w:spacing w:after="200" w:line="276" w:lineRule="auto"/>
        <w:rPr>
          <w:rFonts w:ascii="Arial" w:hAnsi="Arial" w:cs="Arial"/>
          <w:lang w:val="en-GB"/>
        </w:rPr>
      </w:pPr>
      <w:r>
        <w:rPr>
          <w:rFonts w:ascii="Arial" w:hAnsi="Arial" w:cs="Arial"/>
          <w:lang w:val="en-GB"/>
        </w:rPr>
        <w:t>B</w:t>
      </w:r>
      <w:r w:rsidRPr="00E45EDA">
        <w:rPr>
          <w:rFonts w:ascii="Arial" w:hAnsi="Arial" w:cs="Arial"/>
          <w:lang w:val="en-GB"/>
        </w:rPr>
        <w:t xml:space="preserve">etter soil management could boost the carbon stored in the top layer of the soil by up to 1.85 </w:t>
      </w:r>
      <w:proofErr w:type="spellStart"/>
      <w:r w:rsidRPr="00E45EDA">
        <w:rPr>
          <w:rFonts w:ascii="Arial" w:hAnsi="Arial" w:cs="Arial"/>
          <w:lang w:val="en-GB"/>
        </w:rPr>
        <w:t>gigatonnes</w:t>
      </w:r>
      <w:proofErr w:type="spellEnd"/>
      <w:r w:rsidRPr="00E45EDA">
        <w:rPr>
          <w:rFonts w:ascii="Arial" w:hAnsi="Arial" w:cs="Arial"/>
          <w:lang w:val="en-GB"/>
        </w:rPr>
        <w:t xml:space="preserve"> annually.</w:t>
      </w:r>
      <w:r w:rsidRPr="00E45EDA">
        <w:rPr>
          <w:rStyle w:val="Funotenzeichen"/>
          <w:rFonts w:ascii="Arial" w:hAnsi="Arial" w:cs="Arial"/>
          <w:lang w:val="en-GB"/>
        </w:rPr>
        <w:footnoteReference w:id="8"/>
      </w:r>
    </w:p>
    <w:p w14:paraId="67D281ED" w14:textId="77777777" w:rsidR="00FC46C3" w:rsidRPr="00FC46C3" w:rsidRDefault="00FC46C3" w:rsidP="00B44760">
      <w:pPr>
        <w:pStyle w:val="Listenabsatz"/>
        <w:numPr>
          <w:ilvl w:val="0"/>
          <w:numId w:val="5"/>
        </w:numPr>
        <w:tabs>
          <w:tab w:val="left" w:pos="2972"/>
        </w:tabs>
        <w:spacing w:after="200" w:line="276" w:lineRule="auto"/>
        <w:rPr>
          <w:rFonts w:ascii="Arial" w:hAnsi="Arial" w:cs="Arial"/>
          <w:lang w:val="en-GB"/>
        </w:rPr>
      </w:pPr>
      <w:r>
        <w:rPr>
          <w:rFonts w:ascii="Arial" w:eastAsia="Times New Roman" w:hAnsi="Arial" w:cs="Arial"/>
          <w:lang w:val="en-GB"/>
        </w:rPr>
        <w:t>Of</w:t>
      </w:r>
      <w:r w:rsidRPr="00E45EDA">
        <w:rPr>
          <w:rFonts w:ascii="Arial" w:hAnsi="Arial" w:cs="Arial"/>
          <w:lang w:val="en-GB"/>
        </w:rPr>
        <w:t xml:space="preserve"> the 6,000 plant species cultivated for food, just nine account for 66% of total crop production</w:t>
      </w:r>
      <w:r>
        <w:rPr>
          <w:rFonts w:ascii="Arial" w:hAnsi="Arial" w:cs="Arial"/>
          <w:lang w:val="en-GB"/>
        </w:rPr>
        <w:t>.</w:t>
      </w:r>
      <w:r w:rsidRPr="00B44760" w:rsidDel="00B44760">
        <w:rPr>
          <w:rFonts w:ascii="Arial" w:eastAsia="Times New Roman" w:hAnsi="Arial" w:cs="Arial"/>
          <w:lang w:val="en-GB"/>
        </w:rPr>
        <w:t xml:space="preserve"> </w:t>
      </w:r>
    </w:p>
    <w:p w14:paraId="11CF558A" w14:textId="77777777" w:rsidR="0026360E" w:rsidRPr="00C8552B" w:rsidRDefault="0070473F" w:rsidP="00B44760">
      <w:pPr>
        <w:pStyle w:val="Listenabsatz"/>
        <w:numPr>
          <w:ilvl w:val="0"/>
          <w:numId w:val="5"/>
        </w:numPr>
        <w:tabs>
          <w:tab w:val="left" w:pos="2972"/>
        </w:tabs>
        <w:spacing w:after="200" w:line="276" w:lineRule="auto"/>
        <w:rPr>
          <w:rFonts w:ascii="Arial" w:hAnsi="Arial" w:cs="Arial"/>
          <w:lang w:val="en-GB"/>
        </w:rPr>
      </w:pPr>
      <w:r>
        <w:rPr>
          <w:rFonts w:ascii="Arial" w:eastAsia="Times New Roman" w:hAnsi="Arial" w:cs="Arial"/>
          <w:lang w:val="en-GB"/>
        </w:rPr>
        <w:t>690</w:t>
      </w:r>
      <w:r w:rsidRPr="00E45EDA">
        <w:rPr>
          <w:rFonts w:ascii="Arial" w:eastAsia="Times New Roman" w:hAnsi="Arial" w:cs="Arial"/>
          <w:lang w:val="en-GB"/>
        </w:rPr>
        <w:t xml:space="preserve"> </w:t>
      </w:r>
      <w:r w:rsidR="00FC46C3" w:rsidRPr="00FC46C3">
        <w:rPr>
          <w:rFonts w:ascii="Arial" w:hAnsi="Arial" w:cs="Arial"/>
          <w:lang w:val="en-GB"/>
        </w:rPr>
        <w:t xml:space="preserve">million people suffer from </w:t>
      </w:r>
      <w:r>
        <w:rPr>
          <w:rFonts w:ascii="Arial" w:hAnsi="Arial" w:cs="Arial"/>
          <w:lang w:val="en-GB"/>
        </w:rPr>
        <w:t xml:space="preserve">undernourishment, </w:t>
      </w:r>
      <w:r w:rsidR="00FC46C3" w:rsidRPr="00FC46C3">
        <w:rPr>
          <w:rFonts w:ascii="Arial" w:hAnsi="Arial" w:cs="Arial"/>
          <w:lang w:val="en-GB"/>
        </w:rPr>
        <w:t xml:space="preserve">and Oxfam predicts that 12,000 people could die per day by the end of 2020 </w:t>
      </w:r>
      <w:proofErr w:type="gramStart"/>
      <w:r w:rsidR="00FC46C3" w:rsidRPr="00FC46C3">
        <w:rPr>
          <w:rFonts w:ascii="Arial" w:hAnsi="Arial" w:cs="Arial"/>
          <w:lang w:val="en-GB"/>
        </w:rPr>
        <w:t>as a result</w:t>
      </w:r>
      <w:proofErr w:type="gramEnd"/>
      <w:r w:rsidR="00FC46C3" w:rsidRPr="00FC46C3">
        <w:rPr>
          <w:rFonts w:ascii="Arial" w:hAnsi="Arial" w:cs="Arial"/>
          <w:lang w:val="en-GB"/>
        </w:rPr>
        <w:t xml:space="preserve"> of hunger linked to COVID-19.</w:t>
      </w:r>
      <w:r w:rsidR="00FC46C3" w:rsidRPr="00B44760" w:rsidDel="00B44760">
        <w:rPr>
          <w:rFonts w:ascii="Arial" w:eastAsia="Times New Roman" w:hAnsi="Arial" w:cs="Arial"/>
          <w:lang w:val="en-GB"/>
        </w:rPr>
        <w:t xml:space="preserve"> </w:t>
      </w:r>
    </w:p>
    <w:p w14:paraId="5A114CF3" w14:textId="77777777" w:rsidR="00C8552B" w:rsidRDefault="00C8552B" w:rsidP="00C8552B">
      <w:pPr>
        <w:tabs>
          <w:tab w:val="left" w:pos="2972"/>
        </w:tabs>
        <w:spacing w:after="200" w:line="276" w:lineRule="auto"/>
        <w:rPr>
          <w:rFonts w:ascii="Arial" w:hAnsi="Arial" w:cs="Arial"/>
          <w:lang w:val="en-GB"/>
        </w:rPr>
      </w:pPr>
    </w:p>
    <w:p w14:paraId="64C1DA7F" w14:textId="77777777" w:rsidR="00C8552B" w:rsidRPr="009B1EDA" w:rsidRDefault="00C8552B" w:rsidP="00C8552B">
      <w:pPr>
        <w:tabs>
          <w:tab w:val="left" w:pos="2972"/>
        </w:tabs>
        <w:spacing w:after="200" w:line="276" w:lineRule="auto"/>
        <w:rPr>
          <w:rFonts w:ascii="Arial" w:hAnsi="Arial" w:cs="Arial"/>
          <w:b/>
          <w:lang w:val="en-GB"/>
        </w:rPr>
      </w:pPr>
      <w:r w:rsidRPr="009B1EDA">
        <w:rPr>
          <w:rFonts w:ascii="Arial" w:hAnsi="Arial" w:cs="Arial"/>
          <w:b/>
          <w:lang w:val="en-GB"/>
        </w:rPr>
        <w:t xml:space="preserve">Images </w:t>
      </w:r>
      <w:proofErr w:type="gramStart"/>
      <w:r w:rsidRPr="009B1EDA">
        <w:rPr>
          <w:rFonts w:ascii="Arial" w:hAnsi="Arial" w:cs="Arial"/>
          <w:b/>
          <w:lang w:val="en-GB"/>
        </w:rPr>
        <w:t>for free</w:t>
      </w:r>
      <w:proofErr w:type="gramEnd"/>
      <w:r w:rsidRPr="009B1EDA">
        <w:rPr>
          <w:rFonts w:ascii="Arial" w:hAnsi="Arial" w:cs="Arial"/>
          <w:b/>
          <w:lang w:val="en-GB"/>
        </w:rPr>
        <w:t xml:space="preserve"> use: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531"/>
      </w:tblGrid>
      <w:tr w:rsidR="00C8552B" w:rsidRPr="00184C16" w14:paraId="1E69B2BB" w14:textId="77777777" w:rsidTr="009B1EDA">
        <w:tc>
          <w:tcPr>
            <w:tcW w:w="2830" w:type="dxa"/>
            <w:shd w:val="clear" w:color="auto" w:fill="auto"/>
          </w:tcPr>
          <w:p w14:paraId="7BE81A44" w14:textId="77777777" w:rsidR="00C8552B" w:rsidRDefault="00C8552B" w:rsidP="00C8552B">
            <w:pPr>
              <w:tabs>
                <w:tab w:val="left" w:pos="2972"/>
              </w:tabs>
              <w:spacing w:after="200" w:line="276" w:lineRule="auto"/>
              <w:rPr>
                <w:rFonts w:ascii="Arial" w:hAnsi="Arial" w:cs="Arial"/>
                <w:lang w:val="en-GB"/>
              </w:rPr>
            </w:pPr>
            <w:r>
              <w:rPr>
                <w:rFonts w:ascii="Arial" w:hAnsi="Arial" w:cs="Arial"/>
                <w:noProof/>
                <w:lang w:eastAsia="de-CH"/>
              </w:rPr>
              <w:drawing>
                <wp:inline distT="0" distB="0" distL="0" distR="0" wp14:anchorId="146B6E50" wp14:editId="78739F7E">
                  <wp:extent cx="991260" cy="1407588"/>
                  <wp:effectExtent l="38100" t="38100" r="94615" b="977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IAASTD_10Book_300pix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0676" cy="1449359"/>
                          </a:xfrm>
                          <a:prstGeom prst="rect">
                            <a:avLst/>
                          </a:prstGeom>
                          <a:effectLst>
                            <a:outerShdw blurRad="50800" dist="38100" dir="2700000" algn="tl" rotWithShape="0">
                              <a:prstClr val="black">
                                <a:alpha val="40000"/>
                              </a:prstClr>
                            </a:outerShdw>
                          </a:effectLst>
                        </pic:spPr>
                      </pic:pic>
                    </a:graphicData>
                  </a:graphic>
                </wp:inline>
              </w:drawing>
            </w:r>
          </w:p>
        </w:tc>
        <w:tc>
          <w:tcPr>
            <w:tcW w:w="4531" w:type="dxa"/>
            <w:shd w:val="clear" w:color="auto" w:fill="auto"/>
          </w:tcPr>
          <w:p w14:paraId="1244A4A2" w14:textId="77777777" w:rsidR="00C8552B" w:rsidRPr="009B1EDA" w:rsidRDefault="00C8552B" w:rsidP="00C8552B">
            <w:pPr>
              <w:tabs>
                <w:tab w:val="left" w:pos="2972"/>
              </w:tabs>
              <w:spacing w:after="200" w:line="276" w:lineRule="auto"/>
              <w:rPr>
                <w:rFonts w:ascii="Arial" w:hAnsi="Arial" w:cs="Arial"/>
                <w:b/>
                <w:sz w:val="20"/>
                <w:lang w:val="en-GB"/>
              </w:rPr>
            </w:pPr>
            <w:r w:rsidRPr="009B1EDA">
              <w:rPr>
                <w:rFonts w:ascii="Arial" w:hAnsi="Arial" w:cs="Arial"/>
                <w:b/>
                <w:sz w:val="20"/>
                <w:lang w:val="en-GB"/>
              </w:rPr>
              <w:t>Book cover</w:t>
            </w:r>
          </w:p>
          <w:p w14:paraId="6E6C8D20" w14:textId="77777777" w:rsidR="00C8552B" w:rsidRPr="009B1EDA" w:rsidRDefault="00C8552B" w:rsidP="00C8552B">
            <w:pPr>
              <w:tabs>
                <w:tab w:val="left" w:pos="2972"/>
              </w:tabs>
              <w:spacing w:after="200" w:line="276" w:lineRule="auto"/>
              <w:rPr>
                <w:rFonts w:ascii="Arial" w:hAnsi="Arial" w:cs="Arial"/>
                <w:sz w:val="20"/>
                <w:lang w:val="en-GB"/>
              </w:rPr>
            </w:pPr>
          </w:p>
          <w:p w14:paraId="556F0041" w14:textId="77777777" w:rsidR="00C8552B" w:rsidRDefault="001D7E0D" w:rsidP="00C8552B">
            <w:pPr>
              <w:tabs>
                <w:tab w:val="left" w:pos="2972"/>
              </w:tabs>
              <w:spacing w:after="200" w:line="276" w:lineRule="auto"/>
              <w:rPr>
                <w:rFonts w:ascii="Arial" w:hAnsi="Arial" w:cs="Arial"/>
                <w:lang w:val="en-GB"/>
              </w:rPr>
            </w:pPr>
            <w:hyperlink r:id="rId16" w:history="1">
              <w:r w:rsidR="00C8552B" w:rsidRPr="009B1EDA">
                <w:rPr>
                  <w:rStyle w:val="Hyperlink"/>
                  <w:rFonts w:ascii="Arial" w:hAnsi="Arial" w:cs="Arial"/>
                  <w:sz w:val="20"/>
                  <w:lang w:val="en-GB"/>
                </w:rPr>
                <w:t>Download high resolution</w:t>
              </w:r>
            </w:hyperlink>
          </w:p>
        </w:tc>
      </w:tr>
      <w:tr w:rsidR="00C8552B" w14:paraId="65AADAB7" w14:textId="77777777" w:rsidTr="009B1EDA">
        <w:tc>
          <w:tcPr>
            <w:tcW w:w="2830" w:type="dxa"/>
            <w:shd w:val="clear" w:color="auto" w:fill="auto"/>
          </w:tcPr>
          <w:p w14:paraId="57FA5FBD" w14:textId="77777777" w:rsidR="00C8552B" w:rsidRDefault="00C8552B" w:rsidP="00C8552B">
            <w:pPr>
              <w:tabs>
                <w:tab w:val="left" w:pos="2972"/>
              </w:tabs>
              <w:spacing w:after="200" w:line="276" w:lineRule="auto"/>
              <w:rPr>
                <w:rFonts w:ascii="Arial" w:hAnsi="Arial" w:cs="Arial"/>
                <w:lang w:val="en-GB"/>
              </w:rPr>
            </w:pPr>
            <w:r>
              <w:rPr>
                <w:rFonts w:ascii="Arial" w:hAnsi="Arial" w:cs="Arial"/>
                <w:noProof/>
                <w:lang w:eastAsia="de-CH"/>
              </w:rPr>
              <w:drawing>
                <wp:inline distT="0" distB="0" distL="0" distR="0" wp14:anchorId="574F8067" wp14:editId="1FFDCDAE">
                  <wp:extent cx="1907048" cy="1272416"/>
                  <wp:effectExtent l="38100" t="38100" r="93345" b="996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520 (27590 web).jpg"/>
                          <pic:cNvPicPr/>
                        </pic:nvPicPr>
                        <pic:blipFill>
                          <a:blip r:embed="rId17" cstate="print">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38265" cy="1293244"/>
                          </a:xfrm>
                          <a:prstGeom prst="rect">
                            <a:avLst/>
                          </a:prstGeom>
                          <a:effectLst>
                            <a:outerShdw blurRad="50800" dist="38100" dir="2700000" algn="tl" rotWithShape="0">
                              <a:prstClr val="black">
                                <a:alpha val="40000"/>
                              </a:prstClr>
                            </a:outerShdw>
                          </a:effectLst>
                        </pic:spPr>
                      </pic:pic>
                    </a:graphicData>
                  </a:graphic>
                </wp:inline>
              </w:drawing>
            </w:r>
          </w:p>
        </w:tc>
        <w:tc>
          <w:tcPr>
            <w:tcW w:w="4531" w:type="dxa"/>
            <w:shd w:val="clear" w:color="auto" w:fill="auto"/>
          </w:tcPr>
          <w:p w14:paraId="3B37AB27" w14:textId="77777777" w:rsidR="00C8552B" w:rsidRPr="009B1EDA" w:rsidRDefault="009B1EDA" w:rsidP="00C8552B">
            <w:pPr>
              <w:tabs>
                <w:tab w:val="left" w:pos="2972"/>
              </w:tabs>
              <w:spacing w:after="200" w:line="276" w:lineRule="auto"/>
              <w:rPr>
                <w:rFonts w:ascii="Arial" w:hAnsi="Arial" w:cs="Arial"/>
                <w:sz w:val="20"/>
                <w:lang w:val="en-GB"/>
              </w:rPr>
            </w:pPr>
            <w:r>
              <w:rPr>
                <w:rFonts w:ascii="Arial" w:hAnsi="Arial" w:cs="Arial"/>
                <w:sz w:val="20"/>
                <w:lang w:val="en-GB"/>
              </w:rPr>
              <w:t xml:space="preserve">Caption: </w:t>
            </w:r>
            <w:r w:rsidR="00C8552B" w:rsidRPr="009B1EDA">
              <w:rPr>
                <w:rFonts w:ascii="Arial" w:hAnsi="Arial" w:cs="Arial"/>
                <w:sz w:val="20"/>
                <w:lang w:val="en-GB"/>
              </w:rPr>
              <w:t xml:space="preserve">In her training centre in </w:t>
            </w:r>
            <w:proofErr w:type="spellStart"/>
            <w:r w:rsidR="00C8552B" w:rsidRPr="009B1EDA">
              <w:rPr>
                <w:rFonts w:ascii="Arial" w:hAnsi="Arial" w:cs="Arial"/>
                <w:sz w:val="20"/>
                <w:lang w:val="en-GB"/>
              </w:rPr>
              <w:t>Morogora</w:t>
            </w:r>
            <w:proofErr w:type="spellEnd"/>
            <w:r w:rsidR="00C8552B" w:rsidRPr="009B1EDA">
              <w:rPr>
                <w:rFonts w:ascii="Arial" w:hAnsi="Arial" w:cs="Arial"/>
                <w:sz w:val="20"/>
                <w:lang w:val="en-GB"/>
              </w:rPr>
              <w:t>, Tanzania, Janet Marot (2nd from left, see text) imparts valuable knowledge on agro-ecological methods to farmers from the surrounding area.</w:t>
            </w:r>
            <w:r w:rsidR="00C8552B" w:rsidRPr="009B1EDA">
              <w:rPr>
                <w:rFonts w:ascii="Arial" w:hAnsi="Arial" w:cs="Arial"/>
                <w:sz w:val="20"/>
                <w:lang w:val="en-GB"/>
              </w:rPr>
              <w:br/>
              <w:t xml:space="preserve">Credits: Peter </w:t>
            </w:r>
            <w:proofErr w:type="spellStart"/>
            <w:r w:rsidR="00C8552B" w:rsidRPr="009B1EDA">
              <w:rPr>
                <w:rFonts w:ascii="Arial" w:hAnsi="Arial" w:cs="Arial"/>
                <w:sz w:val="20"/>
                <w:lang w:val="en-GB"/>
              </w:rPr>
              <w:t>Luethi</w:t>
            </w:r>
            <w:proofErr w:type="spellEnd"/>
            <w:r w:rsidR="00C8552B" w:rsidRPr="009B1EDA">
              <w:rPr>
                <w:rFonts w:ascii="Arial" w:hAnsi="Arial" w:cs="Arial"/>
                <w:sz w:val="20"/>
                <w:lang w:val="en-GB"/>
              </w:rPr>
              <w:t>/Biovision</w:t>
            </w:r>
          </w:p>
          <w:p w14:paraId="61ADDAAC" w14:textId="77777777" w:rsidR="00C8552B" w:rsidRDefault="001D7E0D" w:rsidP="00C8552B">
            <w:pPr>
              <w:tabs>
                <w:tab w:val="left" w:pos="2972"/>
              </w:tabs>
              <w:spacing w:after="200" w:line="276" w:lineRule="auto"/>
              <w:rPr>
                <w:rFonts w:ascii="Arial" w:hAnsi="Arial" w:cs="Arial"/>
                <w:lang w:val="en-GB"/>
              </w:rPr>
            </w:pPr>
            <w:hyperlink r:id="rId19" w:history="1">
              <w:r w:rsidR="00C8552B" w:rsidRPr="009B1EDA">
                <w:rPr>
                  <w:rStyle w:val="Hyperlink"/>
                  <w:rFonts w:ascii="Arial" w:hAnsi="Arial" w:cs="Arial"/>
                  <w:sz w:val="20"/>
                  <w:lang w:val="en-GB"/>
                </w:rPr>
                <w:t>Download high resolution</w:t>
              </w:r>
            </w:hyperlink>
          </w:p>
        </w:tc>
      </w:tr>
    </w:tbl>
    <w:p w14:paraId="66957D56" w14:textId="77777777" w:rsidR="00C8552B" w:rsidRPr="00C8552B" w:rsidRDefault="00C8552B" w:rsidP="00C8552B">
      <w:pPr>
        <w:tabs>
          <w:tab w:val="left" w:pos="2972"/>
        </w:tabs>
        <w:spacing w:after="200" w:line="276" w:lineRule="auto"/>
        <w:rPr>
          <w:rFonts w:ascii="Arial" w:hAnsi="Arial" w:cs="Arial"/>
          <w:lang w:val="en-GB"/>
        </w:rPr>
      </w:pPr>
    </w:p>
    <w:sectPr w:rsidR="00C8552B" w:rsidRPr="00C8552B" w:rsidSect="0043758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96E1" w16cex:dateUtc="2020-09-23T08:41:00Z"/>
  <w16cex:commentExtensible w16cex:durableId="2315AA77" w16cex:dateUtc="2020-09-23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A0570" w16cid:durableId="231596E1"/>
  <w16cid:commentId w16cid:paraId="796AD6F5" w16cid:durableId="2314A65F"/>
  <w16cid:commentId w16cid:paraId="12C560D4" w16cid:durableId="2314A660"/>
  <w16cid:commentId w16cid:paraId="253B2AFA" w16cid:durableId="2314A661"/>
  <w16cid:commentId w16cid:paraId="24508A75" w16cid:durableId="2315AA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49765" w14:textId="77777777" w:rsidR="002B13E3" w:rsidRDefault="002B13E3" w:rsidP="00BE290F">
      <w:pPr>
        <w:spacing w:after="0" w:line="240" w:lineRule="auto"/>
      </w:pPr>
      <w:r>
        <w:separator/>
      </w:r>
    </w:p>
  </w:endnote>
  <w:endnote w:type="continuationSeparator" w:id="0">
    <w:p w14:paraId="6A30DA4D" w14:textId="77777777" w:rsidR="002B13E3" w:rsidRDefault="002B13E3" w:rsidP="00BE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Light">
    <w:altName w:val="Times New Roman"/>
    <w:panose1 w:val="00000000000000000000"/>
    <w:charset w:val="00"/>
    <w:family w:val="auto"/>
    <w:notTrueType/>
    <w:pitch w:val="variable"/>
    <w:sig w:usb0="00000001" w:usb1="4000005B"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1BCA" w14:textId="77777777" w:rsidR="002B13E3" w:rsidRDefault="002B13E3" w:rsidP="00BE290F">
      <w:pPr>
        <w:spacing w:after="0" w:line="240" w:lineRule="auto"/>
      </w:pPr>
      <w:r>
        <w:separator/>
      </w:r>
    </w:p>
  </w:footnote>
  <w:footnote w:type="continuationSeparator" w:id="0">
    <w:p w14:paraId="71B1C48F" w14:textId="77777777" w:rsidR="002B13E3" w:rsidRDefault="002B13E3" w:rsidP="00BE290F">
      <w:pPr>
        <w:spacing w:after="0" w:line="240" w:lineRule="auto"/>
      </w:pPr>
      <w:r>
        <w:continuationSeparator/>
      </w:r>
    </w:p>
  </w:footnote>
  <w:footnote w:id="1">
    <w:p w14:paraId="4BCE9A49" w14:textId="77777777" w:rsidR="00B15651" w:rsidRPr="0026360E" w:rsidRDefault="00B15651" w:rsidP="00B15651">
      <w:pPr>
        <w:pStyle w:val="Funotentext"/>
        <w:rPr>
          <w:lang w:val="en-US"/>
        </w:rPr>
      </w:pPr>
      <w:r>
        <w:rPr>
          <w:rStyle w:val="Funotenzeichen"/>
        </w:rPr>
        <w:footnoteRef/>
      </w:r>
      <w:r w:rsidRPr="0026360E">
        <w:rPr>
          <w:lang w:val="en-US"/>
        </w:rPr>
        <w:t xml:space="preserve"> UN Food and Agriculture Organization, 2019</w:t>
      </w:r>
    </w:p>
  </w:footnote>
  <w:footnote w:id="2">
    <w:p w14:paraId="5001B191" w14:textId="77777777" w:rsidR="00607A9A" w:rsidRPr="003E0754" w:rsidRDefault="00607A9A">
      <w:pPr>
        <w:pStyle w:val="Funotentext"/>
        <w:rPr>
          <w:lang w:val="en-GB"/>
        </w:rPr>
      </w:pPr>
      <w:r>
        <w:rPr>
          <w:rStyle w:val="Funotenzeichen"/>
        </w:rPr>
        <w:footnoteRef/>
      </w:r>
      <w:r w:rsidRPr="003E0754">
        <w:rPr>
          <w:lang w:val="en-GB"/>
        </w:rPr>
        <w:t xml:space="preserve"> </w:t>
      </w:r>
      <w:r w:rsidRPr="0026360E">
        <w:rPr>
          <w:lang w:val="en-US"/>
        </w:rPr>
        <w:t>UN Food and Agriculture Organization</w:t>
      </w:r>
      <w:r w:rsidRPr="003E0754">
        <w:rPr>
          <w:lang w:val="en-GB"/>
        </w:rPr>
        <w:t xml:space="preserve"> </w:t>
      </w:r>
      <w:hyperlink r:id="rId1" w:anchor="chapter-executive_summary" w:history="1">
        <w:r w:rsidRPr="00AE1F0B">
          <w:rPr>
            <w:rStyle w:val="Hyperlink"/>
            <w:lang w:val="en-GB"/>
          </w:rPr>
          <w:t>http://www.fao.org/3/ca9692en/online/ca9692en.html#chapter-executive_summary</w:t>
        </w:r>
      </w:hyperlink>
    </w:p>
  </w:footnote>
  <w:footnote w:id="3">
    <w:p w14:paraId="6C05F9B7" w14:textId="77777777" w:rsidR="009640BB" w:rsidRPr="003E0754" w:rsidRDefault="009640BB">
      <w:pPr>
        <w:pStyle w:val="Funotentext"/>
        <w:rPr>
          <w:lang w:val="en-GB"/>
        </w:rPr>
      </w:pPr>
      <w:r>
        <w:rPr>
          <w:rStyle w:val="Funotenzeichen"/>
        </w:rPr>
        <w:footnoteRef/>
      </w:r>
      <w:r w:rsidRPr="003E0754">
        <w:rPr>
          <w:lang w:val="en-GB"/>
        </w:rPr>
        <w:t xml:space="preserve"> UN FAO State of Food and Agriculture, 2014 </w:t>
      </w:r>
    </w:p>
  </w:footnote>
  <w:footnote w:id="4">
    <w:p w14:paraId="3C49CCDA" w14:textId="77777777" w:rsidR="004B5C05" w:rsidRPr="0026360E" w:rsidRDefault="004B5C05">
      <w:pPr>
        <w:pStyle w:val="Funotentext"/>
        <w:rPr>
          <w:lang w:val="en-US"/>
        </w:rPr>
      </w:pPr>
      <w:r>
        <w:rPr>
          <w:rStyle w:val="Funotenzeichen"/>
        </w:rPr>
        <w:footnoteRef/>
      </w:r>
      <w:r w:rsidRPr="0026360E">
        <w:rPr>
          <w:lang w:val="en-US"/>
        </w:rPr>
        <w:t xml:space="preserve"> Biovision and IPES Money Flows Report, 2020 </w:t>
      </w:r>
    </w:p>
  </w:footnote>
  <w:footnote w:id="5">
    <w:p w14:paraId="7644AC45" w14:textId="77777777" w:rsidR="00BE290F" w:rsidRPr="00BE290F" w:rsidRDefault="00BE290F">
      <w:pPr>
        <w:pStyle w:val="Funotentext"/>
        <w:rPr>
          <w:lang w:val="en-GB"/>
        </w:rPr>
      </w:pPr>
      <w:r>
        <w:rPr>
          <w:rStyle w:val="Funotenzeichen"/>
        </w:rPr>
        <w:footnoteRef/>
      </w:r>
      <w:r w:rsidRPr="0026360E">
        <w:rPr>
          <w:lang w:val="en-US"/>
        </w:rPr>
        <w:t xml:space="preserve"> </w:t>
      </w:r>
      <w:r w:rsidRPr="00BE290F">
        <w:rPr>
          <w:rFonts w:cstheme="minorHAnsi"/>
          <w:lang w:val="en-GB"/>
        </w:rPr>
        <w:t>Healthy Diets From Sustainable Food Systems, 2019</w:t>
      </w:r>
    </w:p>
  </w:footnote>
  <w:footnote w:id="6">
    <w:p w14:paraId="4391D48B" w14:textId="77777777" w:rsidR="006377BA" w:rsidRPr="006377BA" w:rsidRDefault="006377BA">
      <w:pPr>
        <w:pStyle w:val="Funotentext"/>
        <w:rPr>
          <w:lang w:val="en-GB"/>
        </w:rPr>
      </w:pPr>
      <w:r>
        <w:rPr>
          <w:rStyle w:val="Funotenzeichen"/>
        </w:rPr>
        <w:footnoteRef/>
      </w:r>
      <w:r w:rsidRPr="0026360E">
        <w:rPr>
          <w:lang w:val="en-US"/>
        </w:rPr>
        <w:t xml:space="preserve"> </w:t>
      </w:r>
      <w:r w:rsidRPr="006377BA">
        <w:rPr>
          <w:rFonts w:cstheme="minorHAnsi"/>
          <w:lang w:val="en-GB"/>
        </w:rPr>
        <w:t>Climate Change and Land Use,</w:t>
      </w:r>
      <w:r w:rsidR="006F1167">
        <w:rPr>
          <w:rFonts w:cstheme="minorHAnsi"/>
          <w:lang w:val="en-GB"/>
        </w:rPr>
        <w:t xml:space="preserve"> IPCC,</w:t>
      </w:r>
      <w:r w:rsidRPr="006377BA">
        <w:rPr>
          <w:rFonts w:cstheme="minorHAnsi"/>
          <w:lang w:val="en-GB"/>
        </w:rPr>
        <w:t xml:space="preserve"> 2019</w:t>
      </w:r>
    </w:p>
  </w:footnote>
  <w:footnote w:id="7">
    <w:p w14:paraId="4C93AD8A" w14:textId="77777777" w:rsidR="00D32C63" w:rsidRPr="00D32C63" w:rsidRDefault="00D32C63">
      <w:pPr>
        <w:pStyle w:val="Funotentext"/>
        <w:rPr>
          <w:lang w:val="en-GB"/>
        </w:rPr>
      </w:pPr>
      <w:r>
        <w:rPr>
          <w:rStyle w:val="Funotenzeichen"/>
        </w:rPr>
        <w:footnoteRef/>
      </w:r>
      <w:r w:rsidRPr="005B2F66">
        <w:rPr>
          <w:lang w:val="en-US"/>
        </w:rPr>
        <w:t xml:space="preserve"> </w:t>
      </w:r>
      <w:r w:rsidRPr="00D32C63">
        <w:rPr>
          <w:rFonts w:ascii="Calibri" w:hAnsi="Calibri" w:cs="Calibri"/>
          <w:lang w:val="en-GB"/>
        </w:rPr>
        <w:t>2020 survey by the Yale Program on Climate Change and the Earth Day Network</w:t>
      </w:r>
    </w:p>
  </w:footnote>
  <w:footnote w:id="8">
    <w:p w14:paraId="58756731" w14:textId="77777777" w:rsidR="00C76396" w:rsidRPr="00042962" w:rsidRDefault="00C76396" w:rsidP="00C76396">
      <w:pPr>
        <w:pStyle w:val="Funotentext"/>
        <w:rPr>
          <w:lang w:val="en-GB"/>
        </w:rPr>
      </w:pPr>
      <w:r>
        <w:rPr>
          <w:rStyle w:val="Funotenzeichen"/>
        </w:rPr>
        <w:footnoteRef/>
      </w:r>
      <w:r w:rsidRPr="0026360E">
        <w:rPr>
          <w:lang w:val="en-GB"/>
        </w:rPr>
        <w:t xml:space="preserve"> https://www.nature.com/articles/s41598-017-15794-8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4DC5"/>
    <w:multiLevelType w:val="hybridMultilevel"/>
    <w:tmpl w:val="DFAC4FD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B310E6"/>
    <w:multiLevelType w:val="hybridMultilevel"/>
    <w:tmpl w:val="8E06ECA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3A96FB1"/>
    <w:multiLevelType w:val="hybridMultilevel"/>
    <w:tmpl w:val="FF04F2EC"/>
    <w:lvl w:ilvl="0" w:tplc="AE0EFC62">
      <w:start w:val="1"/>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8D4780C"/>
    <w:multiLevelType w:val="hybridMultilevel"/>
    <w:tmpl w:val="5BAA028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DA12B40"/>
    <w:multiLevelType w:val="hybridMultilevel"/>
    <w:tmpl w:val="AFCC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12281"/>
    <w:multiLevelType w:val="hybridMultilevel"/>
    <w:tmpl w:val="D7764C0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528B5F02"/>
    <w:multiLevelType w:val="hybridMultilevel"/>
    <w:tmpl w:val="F86E27DC"/>
    <w:lvl w:ilvl="0" w:tplc="42F4EBBA">
      <w:start w:val="201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C72E33"/>
    <w:multiLevelType w:val="hybridMultilevel"/>
    <w:tmpl w:val="E78695E0"/>
    <w:lvl w:ilvl="0" w:tplc="8372190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BC96D4F"/>
    <w:multiLevelType w:val="hybridMultilevel"/>
    <w:tmpl w:val="489CFEB4"/>
    <w:lvl w:ilvl="0" w:tplc="FD6E19DA">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9873F9E"/>
    <w:multiLevelType w:val="hybridMultilevel"/>
    <w:tmpl w:val="7DE2D954"/>
    <w:lvl w:ilvl="0" w:tplc="246EFEB6">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7B985598"/>
    <w:multiLevelType w:val="hybridMultilevel"/>
    <w:tmpl w:val="4F62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0"/>
  </w:num>
  <w:num w:numId="5">
    <w:abstractNumId w:val="4"/>
  </w:num>
  <w:num w:numId="6">
    <w:abstractNumId w:val="5"/>
  </w:num>
  <w:num w:numId="7">
    <w:abstractNumId w:val="3"/>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D"/>
    <w:rsid w:val="00010EF8"/>
    <w:rsid w:val="000174F8"/>
    <w:rsid w:val="00017585"/>
    <w:rsid w:val="00022596"/>
    <w:rsid w:val="0003015A"/>
    <w:rsid w:val="00033631"/>
    <w:rsid w:val="00037919"/>
    <w:rsid w:val="00042962"/>
    <w:rsid w:val="00044E96"/>
    <w:rsid w:val="00045FC0"/>
    <w:rsid w:val="00047AC6"/>
    <w:rsid w:val="00047D9C"/>
    <w:rsid w:val="00054B0C"/>
    <w:rsid w:val="00063173"/>
    <w:rsid w:val="00072B9C"/>
    <w:rsid w:val="00085A03"/>
    <w:rsid w:val="000968D6"/>
    <w:rsid w:val="000A7599"/>
    <w:rsid w:val="000C1FFB"/>
    <w:rsid w:val="000C30DA"/>
    <w:rsid w:val="000C6BB4"/>
    <w:rsid w:val="000C6BDF"/>
    <w:rsid w:val="000D0E10"/>
    <w:rsid w:val="000D1C85"/>
    <w:rsid w:val="000E03E0"/>
    <w:rsid w:val="000E7AEF"/>
    <w:rsid w:val="000E7E78"/>
    <w:rsid w:val="000F326F"/>
    <w:rsid w:val="000F3FFF"/>
    <w:rsid w:val="000F4418"/>
    <w:rsid w:val="000F77AD"/>
    <w:rsid w:val="00110729"/>
    <w:rsid w:val="00121076"/>
    <w:rsid w:val="0012320A"/>
    <w:rsid w:val="00134B32"/>
    <w:rsid w:val="001413A0"/>
    <w:rsid w:val="001427BB"/>
    <w:rsid w:val="001516E9"/>
    <w:rsid w:val="00152B49"/>
    <w:rsid w:val="00152E8E"/>
    <w:rsid w:val="001575BF"/>
    <w:rsid w:val="00160337"/>
    <w:rsid w:val="00180AF0"/>
    <w:rsid w:val="00180D36"/>
    <w:rsid w:val="0018114E"/>
    <w:rsid w:val="001844EE"/>
    <w:rsid w:val="00184C16"/>
    <w:rsid w:val="001A1B82"/>
    <w:rsid w:val="001B1382"/>
    <w:rsid w:val="001B5E0B"/>
    <w:rsid w:val="001C2F2A"/>
    <w:rsid w:val="001C7A9B"/>
    <w:rsid w:val="001D026F"/>
    <w:rsid w:val="001D5557"/>
    <w:rsid w:val="001D67AE"/>
    <w:rsid w:val="001F5C3E"/>
    <w:rsid w:val="002045BD"/>
    <w:rsid w:val="002116F0"/>
    <w:rsid w:val="00214656"/>
    <w:rsid w:val="002202CE"/>
    <w:rsid w:val="0022165E"/>
    <w:rsid w:val="00221E17"/>
    <w:rsid w:val="00223B48"/>
    <w:rsid w:val="00240114"/>
    <w:rsid w:val="00243B4E"/>
    <w:rsid w:val="00244844"/>
    <w:rsid w:val="0026016E"/>
    <w:rsid w:val="0026360E"/>
    <w:rsid w:val="0026430A"/>
    <w:rsid w:val="00264553"/>
    <w:rsid w:val="002745E7"/>
    <w:rsid w:val="0028446C"/>
    <w:rsid w:val="002850F8"/>
    <w:rsid w:val="002863B1"/>
    <w:rsid w:val="002A294C"/>
    <w:rsid w:val="002A7BCF"/>
    <w:rsid w:val="002B0860"/>
    <w:rsid w:val="002B13E3"/>
    <w:rsid w:val="002B51CE"/>
    <w:rsid w:val="002E1370"/>
    <w:rsid w:val="002E3542"/>
    <w:rsid w:val="002E3B03"/>
    <w:rsid w:val="002F65EF"/>
    <w:rsid w:val="003043BB"/>
    <w:rsid w:val="003070D1"/>
    <w:rsid w:val="00315F14"/>
    <w:rsid w:val="00322BF2"/>
    <w:rsid w:val="00334092"/>
    <w:rsid w:val="00345BAE"/>
    <w:rsid w:val="003575A8"/>
    <w:rsid w:val="003603C1"/>
    <w:rsid w:val="003713F3"/>
    <w:rsid w:val="00373636"/>
    <w:rsid w:val="00374B0B"/>
    <w:rsid w:val="00375153"/>
    <w:rsid w:val="003864BC"/>
    <w:rsid w:val="0039084F"/>
    <w:rsid w:val="003A0132"/>
    <w:rsid w:val="003A19C3"/>
    <w:rsid w:val="003A71CD"/>
    <w:rsid w:val="003B47D9"/>
    <w:rsid w:val="003C6154"/>
    <w:rsid w:val="003C679C"/>
    <w:rsid w:val="003E0754"/>
    <w:rsid w:val="003E2A74"/>
    <w:rsid w:val="003E5133"/>
    <w:rsid w:val="003F4E81"/>
    <w:rsid w:val="00407F2E"/>
    <w:rsid w:val="00422C87"/>
    <w:rsid w:val="004274F8"/>
    <w:rsid w:val="004277C7"/>
    <w:rsid w:val="00432AE4"/>
    <w:rsid w:val="00432E45"/>
    <w:rsid w:val="00434F69"/>
    <w:rsid w:val="00437580"/>
    <w:rsid w:val="00444BB5"/>
    <w:rsid w:val="00447C8A"/>
    <w:rsid w:val="0045039B"/>
    <w:rsid w:val="004508A0"/>
    <w:rsid w:val="00462617"/>
    <w:rsid w:val="00464762"/>
    <w:rsid w:val="00471C70"/>
    <w:rsid w:val="00493F5F"/>
    <w:rsid w:val="004A26D6"/>
    <w:rsid w:val="004A7577"/>
    <w:rsid w:val="004B2D88"/>
    <w:rsid w:val="004B461D"/>
    <w:rsid w:val="004B5C05"/>
    <w:rsid w:val="004F12E5"/>
    <w:rsid w:val="004F70B8"/>
    <w:rsid w:val="00506E18"/>
    <w:rsid w:val="00523A9B"/>
    <w:rsid w:val="00527358"/>
    <w:rsid w:val="00534B83"/>
    <w:rsid w:val="00540064"/>
    <w:rsid w:val="005421CE"/>
    <w:rsid w:val="00542E48"/>
    <w:rsid w:val="00542E7F"/>
    <w:rsid w:val="00546907"/>
    <w:rsid w:val="00552209"/>
    <w:rsid w:val="005633DC"/>
    <w:rsid w:val="00565FD7"/>
    <w:rsid w:val="005720C5"/>
    <w:rsid w:val="00577D8B"/>
    <w:rsid w:val="005944A5"/>
    <w:rsid w:val="005A3FE3"/>
    <w:rsid w:val="005B2F66"/>
    <w:rsid w:val="005D1764"/>
    <w:rsid w:val="005D1FC2"/>
    <w:rsid w:val="005D5CFF"/>
    <w:rsid w:val="005D7215"/>
    <w:rsid w:val="005E1274"/>
    <w:rsid w:val="005F0225"/>
    <w:rsid w:val="005F5913"/>
    <w:rsid w:val="0060396E"/>
    <w:rsid w:val="00604735"/>
    <w:rsid w:val="00605EC3"/>
    <w:rsid w:val="00607A9A"/>
    <w:rsid w:val="00607E5A"/>
    <w:rsid w:val="00620033"/>
    <w:rsid w:val="006307A5"/>
    <w:rsid w:val="0063574A"/>
    <w:rsid w:val="006377BA"/>
    <w:rsid w:val="00637CB0"/>
    <w:rsid w:val="006653A9"/>
    <w:rsid w:val="00667BDF"/>
    <w:rsid w:val="00684412"/>
    <w:rsid w:val="0068495E"/>
    <w:rsid w:val="00694059"/>
    <w:rsid w:val="0069546F"/>
    <w:rsid w:val="00695EB7"/>
    <w:rsid w:val="006A014D"/>
    <w:rsid w:val="006A447A"/>
    <w:rsid w:val="006B2E71"/>
    <w:rsid w:val="006C7271"/>
    <w:rsid w:val="006D3AC0"/>
    <w:rsid w:val="006F115B"/>
    <w:rsid w:val="006F1167"/>
    <w:rsid w:val="0070473F"/>
    <w:rsid w:val="00707ADC"/>
    <w:rsid w:val="0071692C"/>
    <w:rsid w:val="00722874"/>
    <w:rsid w:val="00727B9B"/>
    <w:rsid w:val="00732B95"/>
    <w:rsid w:val="00734C38"/>
    <w:rsid w:val="00735E35"/>
    <w:rsid w:val="00744D70"/>
    <w:rsid w:val="00763660"/>
    <w:rsid w:val="00767DD8"/>
    <w:rsid w:val="0079413D"/>
    <w:rsid w:val="007A0B5E"/>
    <w:rsid w:val="007A1DF3"/>
    <w:rsid w:val="007A4BDF"/>
    <w:rsid w:val="007A64DE"/>
    <w:rsid w:val="007B6183"/>
    <w:rsid w:val="007C240F"/>
    <w:rsid w:val="007D497F"/>
    <w:rsid w:val="007D5895"/>
    <w:rsid w:val="007F0022"/>
    <w:rsid w:val="008043DF"/>
    <w:rsid w:val="00815F7D"/>
    <w:rsid w:val="00817DD1"/>
    <w:rsid w:val="00841C89"/>
    <w:rsid w:val="00846AA9"/>
    <w:rsid w:val="00853150"/>
    <w:rsid w:val="00854270"/>
    <w:rsid w:val="0087155D"/>
    <w:rsid w:val="00875F40"/>
    <w:rsid w:val="00876A5A"/>
    <w:rsid w:val="00883DB7"/>
    <w:rsid w:val="008B47E1"/>
    <w:rsid w:val="008C1229"/>
    <w:rsid w:val="008D15ED"/>
    <w:rsid w:val="008D3695"/>
    <w:rsid w:val="008E39FC"/>
    <w:rsid w:val="00901574"/>
    <w:rsid w:val="009022C5"/>
    <w:rsid w:val="00903B1D"/>
    <w:rsid w:val="0091362E"/>
    <w:rsid w:val="00917DDA"/>
    <w:rsid w:val="009253FF"/>
    <w:rsid w:val="009405A4"/>
    <w:rsid w:val="00941397"/>
    <w:rsid w:val="00944606"/>
    <w:rsid w:val="0095257C"/>
    <w:rsid w:val="00956E3C"/>
    <w:rsid w:val="00957E66"/>
    <w:rsid w:val="009640BB"/>
    <w:rsid w:val="00966CA7"/>
    <w:rsid w:val="009807FB"/>
    <w:rsid w:val="00981907"/>
    <w:rsid w:val="0098301F"/>
    <w:rsid w:val="009A085F"/>
    <w:rsid w:val="009A0C92"/>
    <w:rsid w:val="009A542E"/>
    <w:rsid w:val="009B10AE"/>
    <w:rsid w:val="009B1EDA"/>
    <w:rsid w:val="009B2FAC"/>
    <w:rsid w:val="009B76E7"/>
    <w:rsid w:val="009C0243"/>
    <w:rsid w:val="009C4E6A"/>
    <w:rsid w:val="009C7047"/>
    <w:rsid w:val="009E0FD9"/>
    <w:rsid w:val="009E47F4"/>
    <w:rsid w:val="009F1811"/>
    <w:rsid w:val="009F232B"/>
    <w:rsid w:val="009F770C"/>
    <w:rsid w:val="00A05D67"/>
    <w:rsid w:val="00A33C08"/>
    <w:rsid w:val="00A40F52"/>
    <w:rsid w:val="00A41138"/>
    <w:rsid w:val="00A51054"/>
    <w:rsid w:val="00A702A9"/>
    <w:rsid w:val="00A8257C"/>
    <w:rsid w:val="00A860C8"/>
    <w:rsid w:val="00A91D97"/>
    <w:rsid w:val="00AA0F84"/>
    <w:rsid w:val="00AB27F8"/>
    <w:rsid w:val="00AF0ADD"/>
    <w:rsid w:val="00AF4261"/>
    <w:rsid w:val="00AF5E44"/>
    <w:rsid w:val="00AF6A3C"/>
    <w:rsid w:val="00B005FE"/>
    <w:rsid w:val="00B01927"/>
    <w:rsid w:val="00B04AB6"/>
    <w:rsid w:val="00B11011"/>
    <w:rsid w:val="00B15651"/>
    <w:rsid w:val="00B22589"/>
    <w:rsid w:val="00B374E3"/>
    <w:rsid w:val="00B44760"/>
    <w:rsid w:val="00B47099"/>
    <w:rsid w:val="00B52F2C"/>
    <w:rsid w:val="00B63237"/>
    <w:rsid w:val="00B74FC3"/>
    <w:rsid w:val="00B84BFB"/>
    <w:rsid w:val="00BA4253"/>
    <w:rsid w:val="00BA498A"/>
    <w:rsid w:val="00BB1E2C"/>
    <w:rsid w:val="00BB7E46"/>
    <w:rsid w:val="00BC19E2"/>
    <w:rsid w:val="00BD22B7"/>
    <w:rsid w:val="00BD5E0B"/>
    <w:rsid w:val="00BD6D32"/>
    <w:rsid w:val="00BE290F"/>
    <w:rsid w:val="00C13B1E"/>
    <w:rsid w:val="00C16962"/>
    <w:rsid w:val="00C20A48"/>
    <w:rsid w:val="00C2156F"/>
    <w:rsid w:val="00C2303E"/>
    <w:rsid w:val="00C30D55"/>
    <w:rsid w:val="00C37D4B"/>
    <w:rsid w:val="00C4146F"/>
    <w:rsid w:val="00C43AB1"/>
    <w:rsid w:val="00C50E27"/>
    <w:rsid w:val="00C51121"/>
    <w:rsid w:val="00C605EA"/>
    <w:rsid w:val="00C71346"/>
    <w:rsid w:val="00C75275"/>
    <w:rsid w:val="00C76396"/>
    <w:rsid w:val="00C85308"/>
    <w:rsid w:val="00C8552B"/>
    <w:rsid w:val="00C916CD"/>
    <w:rsid w:val="00CA1D81"/>
    <w:rsid w:val="00CA341C"/>
    <w:rsid w:val="00CC2D30"/>
    <w:rsid w:val="00CC47D4"/>
    <w:rsid w:val="00CC7B64"/>
    <w:rsid w:val="00CD1FAB"/>
    <w:rsid w:val="00CD57E3"/>
    <w:rsid w:val="00CE57D2"/>
    <w:rsid w:val="00CE7D94"/>
    <w:rsid w:val="00CF3847"/>
    <w:rsid w:val="00D0161B"/>
    <w:rsid w:val="00D045D2"/>
    <w:rsid w:val="00D21482"/>
    <w:rsid w:val="00D22F7F"/>
    <w:rsid w:val="00D300DC"/>
    <w:rsid w:val="00D302A1"/>
    <w:rsid w:val="00D305A3"/>
    <w:rsid w:val="00D32C63"/>
    <w:rsid w:val="00D337FF"/>
    <w:rsid w:val="00D423BA"/>
    <w:rsid w:val="00D47CF3"/>
    <w:rsid w:val="00D76061"/>
    <w:rsid w:val="00D77877"/>
    <w:rsid w:val="00D93855"/>
    <w:rsid w:val="00D96D71"/>
    <w:rsid w:val="00D97D62"/>
    <w:rsid w:val="00DB2F59"/>
    <w:rsid w:val="00DC4F9C"/>
    <w:rsid w:val="00DD2335"/>
    <w:rsid w:val="00DD2895"/>
    <w:rsid w:val="00DD77DC"/>
    <w:rsid w:val="00DF16C2"/>
    <w:rsid w:val="00E01E06"/>
    <w:rsid w:val="00E032AA"/>
    <w:rsid w:val="00E1321F"/>
    <w:rsid w:val="00E17CD4"/>
    <w:rsid w:val="00E31C87"/>
    <w:rsid w:val="00E36394"/>
    <w:rsid w:val="00E41155"/>
    <w:rsid w:val="00E41954"/>
    <w:rsid w:val="00E45A51"/>
    <w:rsid w:val="00E45EDA"/>
    <w:rsid w:val="00E63197"/>
    <w:rsid w:val="00E67E69"/>
    <w:rsid w:val="00E705FF"/>
    <w:rsid w:val="00E769E7"/>
    <w:rsid w:val="00E8442A"/>
    <w:rsid w:val="00E8717C"/>
    <w:rsid w:val="00E94EC6"/>
    <w:rsid w:val="00EA0CD1"/>
    <w:rsid w:val="00EB11CC"/>
    <w:rsid w:val="00EB4910"/>
    <w:rsid w:val="00EB5D93"/>
    <w:rsid w:val="00EB6053"/>
    <w:rsid w:val="00EC1890"/>
    <w:rsid w:val="00EC6666"/>
    <w:rsid w:val="00EC75A4"/>
    <w:rsid w:val="00EE4D12"/>
    <w:rsid w:val="00EE4F1C"/>
    <w:rsid w:val="00F0432D"/>
    <w:rsid w:val="00F149B8"/>
    <w:rsid w:val="00F172EC"/>
    <w:rsid w:val="00F32353"/>
    <w:rsid w:val="00F33976"/>
    <w:rsid w:val="00F4191F"/>
    <w:rsid w:val="00F42EE5"/>
    <w:rsid w:val="00F56601"/>
    <w:rsid w:val="00F70F1D"/>
    <w:rsid w:val="00F7355F"/>
    <w:rsid w:val="00F74D1F"/>
    <w:rsid w:val="00F8313A"/>
    <w:rsid w:val="00F8553C"/>
    <w:rsid w:val="00F95FB8"/>
    <w:rsid w:val="00FB2F23"/>
    <w:rsid w:val="00FC46C3"/>
    <w:rsid w:val="00FC5FAB"/>
    <w:rsid w:val="00FD08E6"/>
    <w:rsid w:val="00FD0D56"/>
    <w:rsid w:val="00FD6EC1"/>
    <w:rsid w:val="00FD7D12"/>
    <w:rsid w:val="00FE6D00"/>
    <w:rsid w:val="00FF1629"/>
    <w:rsid w:val="00FF1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3653"/>
  <w15:docId w15:val="{099C7BB6-0DF4-4DFC-845D-BCD0E765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580"/>
  </w:style>
  <w:style w:type="paragraph" w:styleId="berschrift2">
    <w:name w:val="heading 2"/>
    <w:basedOn w:val="Standard"/>
    <w:link w:val="berschrift2Zchn"/>
    <w:uiPriority w:val="9"/>
    <w:qFormat/>
    <w:rsid w:val="006377B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5F7D"/>
    <w:pPr>
      <w:ind w:left="720"/>
      <w:contextualSpacing/>
    </w:pPr>
  </w:style>
  <w:style w:type="character" w:styleId="Hyperlink">
    <w:name w:val="Hyperlink"/>
    <w:basedOn w:val="Absatz-Standardschriftart"/>
    <w:uiPriority w:val="99"/>
    <w:unhideWhenUsed/>
    <w:rsid w:val="00373636"/>
    <w:rPr>
      <w:color w:val="0563C1"/>
      <w:u w:val="single"/>
    </w:rPr>
  </w:style>
  <w:style w:type="character" w:customStyle="1" w:styleId="s1">
    <w:name w:val="s1"/>
    <w:basedOn w:val="Absatz-Standardschriftart"/>
    <w:rsid w:val="00373636"/>
    <w:rPr>
      <w:color w:val="000000"/>
    </w:rPr>
  </w:style>
  <w:style w:type="paragraph" w:styleId="Funotentext">
    <w:name w:val="footnote text"/>
    <w:basedOn w:val="Standard"/>
    <w:link w:val="FunotentextZchn"/>
    <w:uiPriority w:val="99"/>
    <w:unhideWhenUsed/>
    <w:rsid w:val="00BE290F"/>
    <w:pPr>
      <w:spacing w:after="0" w:line="240" w:lineRule="auto"/>
    </w:pPr>
    <w:rPr>
      <w:sz w:val="20"/>
      <w:szCs w:val="20"/>
    </w:rPr>
  </w:style>
  <w:style w:type="character" w:customStyle="1" w:styleId="FunotentextZchn">
    <w:name w:val="Fußnotentext Zchn"/>
    <w:basedOn w:val="Absatz-Standardschriftart"/>
    <w:link w:val="Funotentext"/>
    <w:uiPriority w:val="99"/>
    <w:rsid w:val="00BE290F"/>
    <w:rPr>
      <w:sz w:val="20"/>
      <w:szCs w:val="20"/>
    </w:rPr>
  </w:style>
  <w:style w:type="character" w:styleId="Funotenzeichen">
    <w:name w:val="footnote reference"/>
    <w:basedOn w:val="Absatz-Standardschriftart"/>
    <w:uiPriority w:val="99"/>
    <w:semiHidden/>
    <w:unhideWhenUsed/>
    <w:rsid w:val="00BE290F"/>
    <w:rPr>
      <w:vertAlign w:val="superscript"/>
    </w:rPr>
  </w:style>
  <w:style w:type="character" w:customStyle="1" w:styleId="berschrift2Zchn">
    <w:name w:val="Überschrift 2 Zchn"/>
    <w:basedOn w:val="Absatz-Standardschriftart"/>
    <w:link w:val="berschrift2"/>
    <w:uiPriority w:val="9"/>
    <w:rsid w:val="006377BA"/>
    <w:rPr>
      <w:rFonts w:ascii="Times New Roman" w:eastAsia="Times New Roman" w:hAnsi="Times New Roman" w:cs="Times New Roman"/>
      <w:b/>
      <w:bCs/>
      <w:sz w:val="36"/>
      <w:szCs w:val="36"/>
      <w:lang w:val="en-GB" w:eastAsia="en-GB"/>
    </w:rPr>
  </w:style>
  <w:style w:type="paragraph" w:customStyle="1" w:styleId="bodytext">
    <w:name w:val="bodytext"/>
    <w:basedOn w:val="Standard"/>
    <w:rsid w:val="006377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ervorhebung">
    <w:name w:val="Emphasis"/>
    <w:basedOn w:val="Absatz-Standardschriftart"/>
    <w:uiPriority w:val="20"/>
    <w:qFormat/>
    <w:rsid w:val="006377BA"/>
    <w:rPr>
      <w:i/>
      <w:iCs/>
    </w:rPr>
  </w:style>
  <w:style w:type="character" w:styleId="Fett">
    <w:name w:val="Strong"/>
    <w:basedOn w:val="Absatz-Standardschriftart"/>
    <w:uiPriority w:val="22"/>
    <w:qFormat/>
    <w:rsid w:val="006377BA"/>
    <w:rPr>
      <w:b/>
      <w:bCs/>
    </w:rPr>
  </w:style>
  <w:style w:type="character" w:styleId="BesuchterLink">
    <w:name w:val="FollowedHyperlink"/>
    <w:basedOn w:val="Absatz-Standardschriftart"/>
    <w:uiPriority w:val="99"/>
    <w:semiHidden/>
    <w:unhideWhenUsed/>
    <w:rsid w:val="007D5895"/>
    <w:rPr>
      <w:color w:val="954F72" w:themeColor="followedHyperlink"/>
      <w:u w:val="single"/>
    </w:rPr>
  </w:style>
  <w:style w:type="paragraph" w:styleId="StandardWeb">
    <w:name w:val="Normal (Web)"/>
    <w:basedOn w:val="Standard"/>
    <w:uiPriority w:val="99"/>
    <w:semiHidden/>
    <w:unhideWhenUsed/>
    <w:rsid w:val="004F7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prechblasentext">
    <w:name w:val="Balloon Text"/>
    <w:basedOn w:val="Standard"/>
    <w:link w:val="SprechblasentextZchn"/>
    <w:uiPriority w:val="99"/>
    <w:semiHidden/>
    <w:unhideWhenUsed/>
    <w:rsid w:val="00E01E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06"/>
    <w:rPr>
      <w:rFonts w:ascii="Tahoma" w:hAnsi="Tahoma" w:cs="Tahoma"/>
      <w:sz w:val="16"/>
      <w:szCs w:val="16"/>
    </w:rPr>
  </w:style>
  <w:style w:type="paragraph" w:customStyle="1" w:styleId="list-icon">
    <w:name w:val="list-icon"/>
    <w:basedOn w:val="Standard"/>
    <w:rsid w:val="009B76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8B47E1"/>
    <w:pPr>
      <w:autoSpaceDE w:val="0"/>
      <w:autoSpaceDN w:val="0"/>
      <w:adjustRightInd w:val="0"/>
      <w:spacing w:after="0" w:line="240" w:lineRule="auto"/>
    </w:pPr>
    <w:rPr>
      <w:rFonts w:ascii="Arial" w:hAnsi="Arial" w:cs="Arial"/>
      <w:color w:val="000000"/>
      <w:sz w:val="24"/>
      <w:szCs w:val="24"/>
      <w:lang w:val="en-GB"/>
    </w:rPr>
  </w:style>
  <w:style w:type="character" w:styleId="Kommentarzeichen">
    <w:name w:val="annotation reference"/>
    <w:basedOn w:val="Absatz-Standardschriftart"/>
    <w:uiPriority w:val="99"/>
    <w:semiHidden/>
    <w:unhideWhenUsed/>
    <w:rsid w:val="00846AA9"/>
    <w:rPr>
      <w:sz w:val="16"/>
      <w:szCs w:val="16"/>
    </w:rPr>
  </w:style>
  <w:style w:type="paragraph" w:styleId="Kommentartext">
    <w:name w:val="annotation text"/>
    <w:basedOn w:val="Standard"/>
    <w:link w:val="KommentartextZchn"/>
    <w:uiPriority w:val="99"/>
    <w:semiHidden/>
    <w:unhideWhenUsed/>
    <w:rsid w:val="00846A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6AA9"/>
    <w:rPr>
      <w:sz w:val="20"/>
      <w:szCs w:val="20"/>
    </w:rPr>
  </w:style>
  <w:style w:type="paragraph" w:styleId="Kommentarthema">
    <w:name w:val="annotation subject"/>
    <w:basedOn w:val="Kommentartext"/>
    <w:next w:val="Kommentartext"/>
    <w:link w:val="KommentarthemaZchn"/>
    <w:uiPriority w:val="99"/>
    <w:semiHidden/>
    <w:unhideWhenUsed/>
    <w:rsid w:val="00846AA9"/>
    <w:rPr>
      <w:b/>
      <w:bCs/>
    </w:rPr>
  </w:style>
  <w:style w:type="character" w:customStyle="1" w:styleId="KommentarthemaZchn">
    <w:name w:val="Kommentarthema Zchn"/>
    <w:basedOn w:val="KommentartextZchn"/>
    <w:link w:val="Kommentarthema"/>
    <w:uiPriority w:val="99"/>
    <w:semiHidden/>
    <w:rsid w:val="00846AA9"/>
    <w:rPr>
      <w:b/>
      <w:bCs/>
      <w:sz w:val="20"/>
      <w:szCs w:val="20"/>
    </w:rPr>
  </w:style>
  <w:style w:type="paragraph" w:styleId="berarbeitung">
    <w:name w:val="Revision"/>
    <w:hidden/>
    <w:uiPriority w:val="99"/>
    <w:semiHidden/>
    <w:rsid w:val="00D045D2"/>
    <w:pPr>
      <w:spacing w:after="0" w:line="240" w:lineRule="auto"/>
    </w:pPr>
  </w:style>
  <w:style w:type="character" w:customStyle="1" w:styleId="A4">
    <w:name w:val="A4"/>
    <w:uiPriority w:val="99"/>
    <w:rsid w:val="00CC7B64"/>
    <w:rPr>
      <w:rFonts w:cs="Gotham Light"/>
      <w:color w:val="000000"/>
      <w:sz w:val="17"/>
      <w:szCs w:val="17"/>
    </w:rPr>
  </w:style>
  <w:style w:type="paragraph" w:customStyle="1" w:styleId="Pa2">
    <w:name w:val="Pa2"/>
    <w:basedOn w:val="Default"/>
    <w:next w:val="Default"/>
    <w:uiPriority w:val="99"/>
    <w:rsid w:val="00CC7B64"/>
    <w:pPr>
      <w:spacing w:line="221" w:lineRule="atLeast"/>
    </w:pPr>
    <w:rPr>
      <w:rFonts w:ascii="Gotham Light" w:hAnsi="Gotham Light" w:cstheme="minorBidi"/>
      <w:color w:val="auto"/>
    </w:rPr>
  </w:style>
  <w:style w:type="paragraph" w:customStyle="1" w:styleId="Corps">
    <w:name w:val="Corps"/>
    <w:rsid w:val="001575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809">
      <w:bodyDiv w:val="1"/>
      <w:marLeft w:val="0"/>
      <w:marRight w:val="0"/>
      <w:marTop w:val="0"/>
      <w:marBottom w:val="0"/>
      <w:divBdr>
        <w:top w:val="none" w:sz="0" w:space="0" w:color="auto"/>
        <w:left w:val="none" w:sz="0" w:space="0" w:color="auto"/>
        <w:bottom w:val="none" w:sz="0" w:space="0" w:color="auto"/>
        <w:right w:val="none" w:sz="0" w:space="0" w:color="auto"/>
      </w:divBdr>
    </w:div>
    <w:div w:id="480268141">
      <w:bodyDiv w:val="1"/>
      <w:marLeft w:val="0"/>
      <w:marRight w:val="0"/>
      <w:marTop w:val="0"/>
      <w:marBottom w:val="0"/>
      <w:divBdr>
        <w:top w:val="none" w:sz="0" w:space="0" w:color="auto"/>
        <w:left w:val="none" w:sz="0" w:space="0" w:color="auto"/>
        <w:bottom w:val="none" w:sz="0" w:space="0" w:color="auto"/>
        <w:right w:val="none" w:sz="0" w:space="0" w:color="auto"/>
      </w:divBdr>
      <w:divsChild>
        <w:div w:id="2114396372">
          <w:marLeft w:val="0"/>
          <w:marRight w:val="0"/>
          <w:marTop w:val="0"/>
          <w:marBottom w:val="0"/>
          <w:divBdr>
            <w:top w:val="none" w:sz="0" w:space="0" w:color="auto"/>
            <w:left w:val="none" w:sz="0" w:space="0" w:color="auto"/>
            <w:bottom w:val="none" w:sz="0" w:space="0" w:color="auto"/>
            <w:right w:val="none" w:sz="0" w:space="0" w:color="auto"/>
          </w:divBdr>
        </w:div>
        <w:div w:id="117187917">
          <w:marLeft w:val="0"/>
          <w:marRight w:val="0"/>
          <w:marTop w:val="0"/>
          <w:marBottom w:val="240"/>
          <w:divBdr>
            <w:top w:val="none" w:sz="0" w:space="0" w:color="auto"/>
            <w:left w:val="none" w:sz="0" w:space="0" w:color="auto"/>
            <w:bottom w:val="none" w:sz="0" w:space="0" w:color="auto"/>
            <w:right w:val="none" w:sz="0" w:space="0" w:color="auto"/>
          </w:divBdr>
          <w:divsChild>
            <w:div w:id="1444572848">
              <w:marLeft w:val="0"/>
              <w:marRight w:val="0"/>
              <w:marTop w:val="0"/>
              <w:marBottom w:val="0"/>
              <w:divBdr>
                <w:top w:val="none" w:sz="0" w:space="0" w:color="auto"/>
                <w:left w:val="none" w:sz="0" w:space="0" w:color="auto"/>
                <w:bottom w:val="none" w:sz="0" w:space="0" w:color="auto"/>
                <w:right w:val="none" w:sz="0" w:space="0" w:color="auto"/>
              </w:divBdr>
              <w:divsChild>
                <w:div w:id="18869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6230">
      <w:bodyDiv w:val="1"/>
      <w:marLeft w:val="0"/>
      <w:marRight w:val="0"/>
      <w:marTop w:val="0"/>
      <w:marBottom w:val="0"/>
      <w:divBdr>
        <w:top w:val="none" w:sz="0" w:space="0" w:color="auto"/>
        <w:left w:val="none" w:sz="0" w:space="0" w:color="auto"/>
        <w:bottom w:val="none" w:sz="0" w:space="0" w:color="auto"/>
        <w:right w:val="none" w:sz="0" w:space="0" w:color="auto"/>
      </w:divBdr>
    </w:div>
    <w:div w:id="911742972">
      <w:bodyDiv w:val="1"/>
      <w:marLeft w:val="0"/>
      <w:marRight w:val="0"/>
      <w:marTop w:val="0"/>
      <w:marBottom w:val="0"/>
      <w:divBdr>
        <w:top w:val="none" w:sz="0" w:space="0" w:color="auto"/>
        <w:left w:val="none" w:sz="0" w:space="0" w:color="auto"/>
        <w:bottom w:val="none" w:sz="0" w:space="0" w:color="auto"/>
        <w:right w:val="none" w:sz="0" w:space="0" w:color="auto"/>
      </w:divBdr>
    </w:div>
    <w:div w:id="960958300">
      <w:bodyDiv w:val="1"/>
      <w:marLeft w:val="0"/>
      <w:marRight w:val="0"/>
      <w:marTop w:val="0"/>
      <w:marBottom w:val="0"/>
      <w:divBdr>
        <w:top w:val="none" w:sz="0" w:space="0" w:color="auto"/>
        <w:left w:val="none" w:sz="0" w:space="0" w:color="auto"/>
        <w:bottom w:val="none" w:sz="0" w:space="0" w:color="auto"/>
        <w:right w:val="none" w:sz="0" w:space="0" w:color="auto"/>
      </w:divBdr>
    </w:div>
    <w:div w:id="1067799987">
      <w:bodyDiv w:val="1"/>
      <w:marLeft w:val="0"/>
      <w:marRight w:val="0"/>
      <w:marTop w:val="0"/>
      <w:marBottom w:val="0"/>
      <w:divBdr>
        <w:top w:val="none" w:sz="0" w:space="0" w:color="auto"/>
        <w:left w:val="none" w:sz="0" w:space="0" w:color="auto"/>
        <w:bottom w:val="none" w:sz="0" w:space="0" w:color="auto"/>
        <w:right w:val="none" w:sz="0" w:space="0" w:color="auto"/>
      </w:divBdr>
    </w:div>
    <w:div w:id="1234049578">
      <w:bodyDiv w:val="1"/>
      <w:marLeft w:val="0"/>
      <w:marRight w:val="0"/>
      <w:marTop w:val="0"/>
      <w:marBottom w:val="0"/>
      <w:divBdr>
        <w:top w:val="none" w:sz="0" w:space="0" w:color="auto"/>
        <w:left w:val="none" w:sz="0" w:space="0" w:color="auto"/>
        <w:bottom w:val="none" w:sz="0" w:space="0" w:color="auto"/>
        <w:right w:val="none" w:sz="0" w:space="0" w:color="auto"/>
      </w:divBdr>
    </w:div>
    <w:div w:id="1364286418">
      <w:bodyDiv w:val="1"/>
      <w:marLeft w:val="0"/>
      <w:marRight w:val="0"/>
      <w:marTop w:val="0"/>
      <w:marBottom w:val="0"/>
      <w:divBdr>
        <w:top w:val="none" w:sz="0" w:space="0" w:color="auto"/>
        <w:left w:val="none" w:sz="0" w:space="0" w:color="auto"/>
        <w:bottom w:val="none" w:sz="0" w:space="0" w:color="auto"/>
        <w:right w:val="none" w:sz="0" w:space="0" w:color="auto"/>
      </w:divBdr>
    </w:div>
    <w:div w:id="1401951352">
      <w:bodyDiv w:val="1"/>
      <w:marLeft w:val="0"/>
      <w:marRight w:val="0"/>
      <w:marTop w:val="0"/>
      <w:marBottom w:val="0"/>
      <w:divBdr>
        <w:top w:val="none" w:sz="0" w:space="0" w:color="auto"/>
        <w:left w:val="none" w:sz="0" w:space="0" w:color="auto"/>
        <w:bottom w:val="none" w:sz="0" w:space="0" w:color="auto"/>
        <w:right w:val="none" w:sz="0" w:space="0" w:color="auto"/>
      </w:divBdr>
    </w:div>
    <w:div w:id="1876237773">
      <w:bodyDiv w:val="1"/>
      <w:marLeft w:val="0"/>
      <w:marRight w:val="0"/>
      <w:marTop w:val="0"/>
      <w:marBottom w:val="0"/>
      <w:divBdr>
        <w:top w:val="none" w:sz="0" w:space="0" w:color="auto"/>
        <w:left w:val="none" w:sz="0" w:space="0" w:color="auto"/>
        <w:bottom w:val="none" w:sz="0" w:space="0" w:color="auto"/>
        <w:right w:val="none" w:sz="0" w:space="0" w:color="auto"/>
      </w:divBdr>
    </w:div>
    <w:div w:id="1914850232">
      <w:bodyDiv w:val="1"/>
      <w:marLeft w:val="0"/>
      <w:marRight w:val="0"/>
      <w:marTop w:val="0"/>
      <w:marBottom w:val="0"/>
      <w:divBdr>
        <w:top w:val="none" w:sz="0" w:space="0" w:color="auto"/>
        <w:left w:val="none" w:sz="0" w:space="0" w:color="auto"/>
        <w:bottom w:val="none" w:sz="0" w:space="0" w:color="auto"/>
        <w:right w:val="none" w:sz="0" w:space="0" w:color="auto"/>
      </w:divBdr>
    </w:div>
    <w:div w:id="1973830092">
      <w:bodyDiv w:val="1"/>
      <w:marLeft w:val="0"/>
      <w:marRight w:val="0"/>
      <w:marTop w:val="0"/>
      <w:marBottom w:val="0"/>
      <w:divBdr>
        <w:top w:val="none" w:sz="0" w:space="0" w:color="auto"/>
        <w:left w:val="none" w:sz="0" w:space="0" w:color="auto"/>
        <w:bottom w:val="none" w:sz="0" w:space="0" w:color="auto"/>
        <w:right w:val="none" w:sz="0" w:space="0" w:color="auto"/>
      </w:divBdr>
    </w:div>
    <w:div w:id="21303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wild.org/" TargetMode="Externa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lobalagriculture.org/transform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lobalagriculture.org/fileadmin/pics/weltagrarbericht/IAASTD-Buch/Cover_IAASTD_10Book.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harine-earley.co.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jp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lobalagriculture.org/fileadmin/pics/weltagrarbericht/IAASTD-Buch/Janet-Marot_high-resolution_CREDIT-Peter-Luethi-Biovision.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eandmore.c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3/ca9692en/online/ca9692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7EBDEEA9AEE846B2EF895298590788" ma:contentTypeVersion="11" ma:contentTypeDescription="Ein neues Dokument erstellen." ma:contentTypeScope="" ma:versionID="eac581f77d1bf1ae5c9454f17cc859db">
  <xsd:schema xmlns:xsd="http://www.w3.org/2001/XMLSchema" xmlns:xs="http://www.w3.org/2001/XMLSchema" xmlns:p="http://schemas.microsoft.com/office/2006/metadata/properties" xmlns:ns2="bb03f53c-06b7-4d3a-9332-8aaf113a6094" xmlns:ns3="60304b71-45ba-46f7-b077-d4368ac5e761" targetNamespace="http://schemas.microsoft.com/office/2006/metadata/properties" ma:root="true" ma:fieldsID="cbc735ac2c73a08101ba1dbb393bc8ab" ns2:_="" ns3:_="">
    <xsd:import namespace="bb03f53c-06b7-4d3a-9332-8aaf113a6094"/>
    <xsd:import namespace="60304b71-45ba-46f7-b077-d4368ac5e7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f53c-06b7-4d3a-9332-8aaf113a6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04b71-45ba-46f7-b077-d4368ac5e76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0B87-F08C-4807-9507-9AFCE4280FFC}">
  <ds:schemaRefs>
    <ds:schemaRef ds:uri="http://schemas.microsoft.com/sharepoint/v3/contenttype/forms"/>
  </ds:schemaRefs>
</ds:datastoreItem>
</file>

<file path=customXml/itemProps2.xml><?xml version="1.0" encoding="utf-8"?>
<ds:datastoreItem xmlns:ds="http://schemas.openxmlformats.org/officeDocument/2006/customXml" ds:itemID="{B4CF7A0C-3D0B-4D34-B7E7-5D20733C3ED0}">
  <ds:schemaRefs>
    <ds:schemaRef ds:uri="http://purl.org/dc/elements/1.1/"/>
    <ds:schemaRef ds:uri="http://schemas.microsoft.com/office/2006/metadata/properties"/>
    <ds:schemaRef ds:uri="bb03f53c-06b7-4d3a-9332-8aaf113a6094"/>
    <ds:schemaRef ds:uri="60304b71-45ba-46f7-b077-d4368ac5e7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FA5CB7-476D-4CC9-903A-0DB78AE3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f53c-06b7-4d3a-9332-8aaf113a6094"/>
    <ds:schemaRef ds:uri="60304b71-45ba-46f7-b077-d4368ac5e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EE860-5AFD-4092-B652-1E096C6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14585</Characters>
  <Application>Microsoft Office Word</Application>
  <DocSecurity>0</DocSecurity>
  <Lines>239</Lines>
  <Paragraphs>79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Grossenbacher</dc:creator>
  <cp:lastModifiedBy>Martin Grossenbacher</cp:lastModifiedBy>
  <cp:revision>2</cp:revision>
  <cp:lastPrinted>2020-09-21T12:42:00Z</cp:lastPrinted>
  <dcterms:created xsi:type="dcterms:W3CDTF">2020-09-30T14:00:00Z</dcterms:created>
  <dcterms:modified xsi:type="dcterms:W3CDTF">2020-09-30T14:00:00Z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0x010100F17EBDEEA9AEE846B2EF895298590788</vt:lpwstr>
  </property>
</Properties>
</file>